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E1" w:rsidRPr="008177DA" w:rsidRDefault="00084F2A" w:rsidP="00BC6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3AB8" w:rsidRPr="008177DA">
        <w:rPr>
          <w:rFonts w:ascii="Arial" w:hAnsi="Arial" w:cs="Arial"/>
        </w:rPr>
        <w:t xml:space="preserve"> </w:t>
      </w:r>
      <w:r w:rsidR="004F413B" w:rsidRPr="008177DA">
        <w:rPr>
          <w:rFonts w:ascii="Arial" w:hAnsi="Arial" w:cs="Arial"/>
        </w:rPr>
        <w:t xml:space="preserve"> </w:t>
      </w:r>
    </w:p>
    <w:p w:rsidR="00BC6EE1" w:rsidRPr="008177DA" w:rsidRDefault="00BC6EE1" w:rsidP="00BC6EE1">
      <w:pPr>
        <w:rPr>
          <w:rFonts w:ascii="Arial" w:hAnsi="Arial" w:cs="Arial"/>
        </w:rPr>
      </w:pPr>
    </w:p>
    <w:p w:rsidR="00BC6EE1" w:rsidRPr="008177DA" w:rsidRDefault="00BC6EE1" w:rsidP="00BC6EE1">
      <w:pPr>
        <w:rPr>
          <w:rFonts w:ascii="Arial" w:hAnsi="Arial" w:cs="Arial"/>
        </w:rPr>
      </w:pPr>
    </w:p>
    <w:p w:rsidR="00A83AB6" w:rsidRDefault="00A83AB6" w:rsidP="00BC6EE1">
      <w:pPr>
        <w:rPr>
          <w:rFonts w:ascii="Arial" w:hAnsi="Arial" w:cs="Arial"/>
        </w:rPr>
      </w:pPr>
    </w:p>
    <w:p w:rsidR="00F01F3C" w:rsidRPr="008177DA" w:rsidRDefault="00F01F3C" w:rsidP="00BC6EE1">
      <w:pPr>
        <w:rPr>
          <w:rFonts w:ascii="Arial" w:hAnsi="Arial" w:cs="Arial"/>
        </w:rPr>
      </w:pPr>
    </w:p>
    <w:p w:rsidR="00643357" w:rsidRPr="00CE23C5" w:rsidRDefault="00D86671" w:rsidP="00937413">
      <w:pPr>
        <w:rPr>
          <w:rFonts w:ascii="Arial" w:hAnsi="Arial" w:cs="Arial"/>
        </w:rPr>
      </w:pPr>
      <w:r w:rsidRPr="00CE23C5">
        <w:rPr>
          <w:rFonts w:ascii="Arial" w:hAnsi="Arial" w:cs="Arial"/>
        </w:rPr>
        <w:t>OS-I.7222.</w:t>
      </w:r>
      <w:r w:rsidR="00DF256C">
        <w:rPr>
          <w:rFonts w:ascii="Arial" w:hAnsi="Arial" w:cs="Arial"/>
        </w:rPr>
        <w:t>6</w:t>
      </w:r>
      <w:r w:rsidRPr="00CE23C5">
        <w:rPr>
          <w:rFonts w:ascii="Arial" w:hAnsi="Arial" w:cs="Arial"/>
        </w:rPr>
        <w:t>.</w:t>
      </w:r>
      <w:r w:rsidR="00DF256C">
        <w:rPr>
          <w:rFonts w:ascii="Arial" w:hAnsi="Arial" w:cs="Arial"/>
        </w:rPr>
        <w:t>7</w:t>
      </w:r>
      <w:r w:rsidRPr="00CE23C5">
        <w:rPr>
          <w:rFonts w:ascii="Arial" w:hAnsi="Arial" w:cs="Arial"/>
        </w:rPr>
        <w:t>.2014.RD</w:t>
      </w:r>
      <w:r w:rsidR="002A57D2" w:rsidRPr="00CE23C5">
        <w:rPr>
          <w:rFonts w:ascii="Arial" w:hAnsi="Arial" w:cs="Arial"/>
        </w:rPr>
        <w:tab/>
      </w:r>
      <w:r w:rsidR="002A57D2" w:rsidRPr="00CE23C5">
        <w:rPr>
          <w:rFonts w:ascii="Arial" w:hAnsi="Arial" w:cs="Arial"/>
        </w:rPr>
        <w:tab/>
      </w:r>
      <w:r w:rsidR="002A57D2" w:rsidRPr="00CE23C5">
        <w:rPr>
          <w:rFonts w:ascii="Arial" w:hAnsi="Arial" w:cs="Arial"/>
        </w:rPr>
        <w:tab/>
      </w:r>
      <w:r w:rsidR="002A57D2" w:rsidRPr="00CE23C5">
        <w:rPr>
          <w:rFonts w:ascii="Arial" w:hAnsi="Arial" w:cs="Arial"/>
        </w:rPr>
        <w:tab/>
      </w:r>
      <w:bookmarkStart w:id="0" w:name="_GoBack"/>
      <w:bookmarkEnd w:id="0"/>
      <w:r w:rsidR="002A57D2" w:rsidRPr="00CE23C5">
        <w:rPr>
          <w:rFonts w:ascii="Arial" w:hAnsi="Arial" w:cs="Arial"/>
        </w:rPr>
        <w:tab/>
        <w:t xml:space="preserve"> </w:t>
      </w:r>
      <w:r w:rsidR="002A57D2" w:rsidRPr="00CE23C5">
        <w:rPr>
          <w:rFonts w:ascii="Arial" w:hAnsi="Arial" w:cs="Arial"/>
        </w:rPr>
        <w:tab/>
        <w:t xml:space="preserve">    </w:t>
      </w:r>
      <w:r w:rsidR="00095FC1">
        <w:rPr>
          <w:rFonts w:ascii="Arial" w:hAnsi="Arial" w:cs="Arial"/>
        </w:rPr>
        <w:t xml:space="preserve"> </w:t>
      </w:r>
      <w:r w:rsidR="00BC6EE1" w:rsidRPr="00CE23C5">
        <w:rPr>
          <w:rFonts w:ascii="Arial" w:hAnsi="Arial" w:cs="Arial"/>
        </w:rPr>
        <w:t>Rzeszów, 201</w:t>
      </w:r>
      <w:r w:rsidRPr="00CE23C5">
        <w:rPr>
          <w:rFonts w:ascii="Arial" w:hAnsi="Arial" w:cs="Arial"/>
        </w:rPr>
        <w:t>4</w:t>
      </w:r>
      <w:r w:rsidR="00BC6EE1" w:rsidRPr="00CE23C5">
        <w:rPr>
          <w:rFonts w:ascii="Arial" w:hAnsi="Arial" w:cs="Arial"/>
        </w:rPr>
        <w:t>-</w:t>
      </w:r>
      <w:r w:rsidR="001C2161" w:rsidRPr="00CE23C5">
        <w:rPr>
          <w:rFonts w:ascii="Arial" w:hAnsi="Arial" w:cs="Arial"/>
        </w:rPr>
        <w:t>1</w:t>
      </w:r>
      <w:r w:rsidR="00BE05D1">
        <w:rPr>
          <w:rFonts w:ascii="Arial" w:hAnsi="Arial" w:cs="Arial"/>
        </w:rPr>
        <w:t>2</w:t>
      </w:r>
      <w:r w:rsidR="001C2161" w:rsidRPr="00CE23C5">
        <w:rPr>
          <w:rFonts w:ascii="Arial" w:hAnsi="Arial" w:cs="Arial"/>
        </w:rPr>
        <w:t>-</w:t>
      </w:r>
      <w:r w:rsidR="00095FC1">
        <w:rPr>
          <w:rFonts w:ascii="Arial" w:hAnsi="Arial" w:cs="Arial"/>
        </w:rPr>
        <w:t>05</w:t>
      </w:r>
    </w:p>
    <w:p w:rsidR="00C670F2" w:rsidRDefault="00C670F2" w:rsidP="0011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rPr>
          <w:rFonts w:ascii="Arial" w:hAnsi="Arial" w:cs="Arial"/>
          <w:b/>
        </w:rPr>
      </w:pPr>
    </w:p>
    <w:p w:rsidR="004F562E" w:rsidRPr="00114BFF" w:rsidRDefault="00BC6EE1" w:rsidP="00114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jc w:val="center"/>
        <w:rPr>
          <w:rFonts w:ascii="Arial" w:hAnsi="Arial" w:cs="Arial"/>
          <w:b/>
        </w:rPr>
      </w:pPr>
      <w:r w:rsidRPr="008177DA">
        <w:rPr>
          <w:rFonts w:ascii="Arial" w:hAnsi="Arial" w:cs="Arial"/>
          <w:b/>
        </w:rPr>
        <w:t>D E C Y Z J A</w:t>
      </w:r>
    </w:p>
    <w:p w:rsidR="004523CB" w:rsidRDefault="004523CB" w:rsidP="000C2E8F">
      <w:pPr>
        <w:pStyle w:val="Gwnytekst"/>
        <w:spacing w:before="0" w:line="240" w:lineRule="auto"/>
        <w:rPr>
          <w:rFonts w:ascii="Arial" w:hAnsi="Arial" w:cs="Arial"/>
        </w:rPr>
      </w:pPr>
    </w:p>
    <w:p w:rsidR="004523CB" w:rsidRDefault="004523CB" w:rsidP="000C2E8F">
      <w:pPr>
        <w:pStyle w:val="Gwnytekst"/>
        <w:spacing w:before="0" w:line="240" w:lineRule="auto"/>
        <w:rPr>
          <w:rFonts w:ascii="Arial" w:hAnsi="Arial" w:cs="Arial"/>
        </w:rPr>
      </w:pPr>
    </w:p>
    <w:p w:rsidR="004F562E" w:rsidRDefault="00BC6EE1" w:rsidP="004F562E">
      <w:pPr>
        <w:pStyle w:val="Gwnytekst"/>
        <w:spacing w:before="0" w:line="240" w:lineRule="auto"/>
        <w:rPr>
          <w:rFonts w:ascii="Arial" w:hAnsi="Arial" w:cs="Arial"/>
        </w:rPr>
      </w:pPr>
      <w:r w:rsidRPr="008177DA">
        <w:rPr>
          <w:rFonts w:ascii="Arial" w:hAnsi="Arial" w:cs="Arial"/>
        </w:rPr>
        <w:t xml:space="preserve">Działając </w:t>
      </w:r>
      <w:r w:rsidR="00AF6A28">
        <w:rPr>
          <w:rFonts w:ascii="Arial" w:hAnsi="Arial" w:cs="Arial"/>
        </w:rPr>
        <w:t xml:space="preserve">z urzędu </w:t>
      </w:r>
      <w:r w:rsidRPr="008177DA">
        <w:rPr>
          <w:rFonts w:ascii="Arial" w:hAnsi="Arial" w:cs="Arial"/>
        </w:rPr>
        <w:t>na podstawie:</w:t>
      </w:r>
    </w:p>
    <w:p w:rsidR="00AF6A28" w:rsidRDefault="00BC6EE1" w:rsidP="004F562E">
      <w:pPr>
        <w:pStyle w:val="Default"/>
        <w:numPr>
          <w:ilvl w:val="0"/>
          <w:numId w:val="7"/>
        </w:numPr>
        <w:suppressAutoHyphens w:val="0"/>
        <w:autoSpaceDN w:val="0"/>
        <w:spacing w:line="240" w:lineRule="auto"/>
        <w:ind w:left="426" w:hanging="426"/>
        <w:textAlignment w:val="auto"/>
        <w:rPr>
          <w:rFonts w:ascii="Arial" w:hAnsi="Arial" w:cs="Arial"/>
          <w:color w:val="auto"/>
        </w:rPr>
      </w:pPr>
      <w:r w:rsidRPr="008177DA">
        <w:rPr>
          <w:rFonts w:ascii="Arial" w:hAnsi="Arial" w:cs="Arial"/>
        </w:rPr>
        <w:t>art. 104</w:t>
      </w:r>
      <w:r w:rsidR="00AF6A28">
        <w:rPr>
          <w:rFonts w:ascii="Arial" w:hAnsi="Arial" w:cs="Arial"/>
        </w:rPr>
        <w:t>,</w:t>
      </w:r>
      <w:r w:rsidRPr="008177DA">
        <w:rPr>
          <w:rFonts w:ascii="Arial" w:hAnsi="Arial" w:cs="Arial"/>
        </w:rPr>
        <w:t xml:space="preserve"> </w:t>
      </w:r>
      <w:r w:rsidR="00AF6A28" w:rsidRPr="000E1BC8">
        <w:rPr>
          <w:rFonts w:ascii="Arial" w:hAnsi="Arial" w:cs="Arial"/>
          <w:color w:val="auto"/>
        </w:rPr>
        <w:t>art. 163 ustawy z dnia 14 czerwca 1960 r. Kodeks postępowania administracyjnego (</w:t>
      </w:r>
      <w:proofErr w:type="spellStart"/>
      <w:r w:rsidR="00AF6A28" w:rsidRPr="000E1BC8">
        <w:rPr>
          <w:rFonts w:ascii="Arial" w:hAnsi="Arial" w:cs="Arial"/>
          <w:color w:val="auto"/>
        </w:rPr>
        <w:t>t.j</w:t>
      </w:r>
      <w:proofErr w:type="spellEnd"/>
      <w:r w:rsidR="00AF6A28" w:rsidRPr="000E1BC8">
        <w:rPr>
          <w:rFonts w:ascii="Arial" w:hAnsi="Arial" w:cs="Arial"/>
          <w:color w:val="auto"/>
        </w:rPr>
        <w:t>. Dz. U. z 2013r. poz. 267 ze zm.) w związku z art. 28 ust. 2 ustawy z dnia 11 lipca 2014r. o zmianie ustawy – Prawo ochrony środowiska oraz niektórych innych ustaw (Dz. U. z 2014</w:t>
      </w:r>
      <w:r w:rsidR="001C2161">
        <w:rPr>
          <w:rFonts w:ascii="Arial" w:hAnsi="Arial" w:cs="Arial"/>
          <w:color w:val="auto"/>
        </w:rPr>
        <w:t xml:space="preserve"> </w:t>
      </w:r>
      <w:r w:rsidR="00AF6A28" w:rsidRPr="000E1BC8">
        <w:rPr>
          <w:rFonts w:ascii="Arial" w:hAnsi="Arial" w:cs="Arial"/>
          <w:color w:val="auto"/>
        </w:rPr>
        <w:t>r. poz. 1101)</w:t>
      </w:r>
      <w:r w:rsidR="00AF6A28">
        <w:rPr>
          <w:rFonts w:ascii="Arial" w:hAnsi="Arial" w:cs="Arial"/>
          <w:color w:val="auto"/>
        </w:rPr>
        <w:t>,</w:t>
      </w:r>
      <w:r w:rsidR="00AF6A28" w:rsidRPr="000E1BC8">
        <w:rPr>
          <w:rFonts w:ascii="Arial" w:hAnsi="Arial" w:cs="Arial"/>
          <w:color w:val="auto"/>
        </w:rPr>
        <w:t xml:space="preserve"> </w:t>
      </w:r>
    </w:p>
    <w:p w:rsidR="004F6C49" w:rsidRDefault="00AF6A28" w:rsidP="004F562E">
      <w:pPr>
        <w:numPr>
          <w:ilvl w:val="0"/>
          <w:numId w:val="10"/>
        </w:numPr>
        <w:ind w:left="378"/>
        <w:jc w:val="both"/>
        <w:rPr>
          <w:rFonts w:ascii="Arial" w:hAnsi="Arial" w:cs="Arial"/>
        </w:rPr>
      </w:pPr>
      <w:r w:rsidRPr="004F6C49">
        <w:rPr>
          <w:rFonts w:ascii="Arial" w:hAnsi="Arial" w:cs="Arial"/>
        </w:rPr>
        <w:t>art. 378 ust. 2a pkt. 1 ustawy z dnia 27 kwietnia 2001r. Prawo ochrony środowiska (</w:t>
      </w:r>
      <w:proofErr w:type="spellStart"/>
      <w:r w:rsidRPr="004F6C49">
        <w:rPr>
          <w:rFonts w:ascii="Arial" w:hAnsi="Arial" w:cs="Arial"/>
        </w:rPr>
        <w:t>t.j</w:t>
      </w:r>
      <w:proofErr w:type="spellEnd"/>
      <w:r w:rsidRPr="004F6C49">
        <w:rPr>
          <w:rFonts w:ascii="Arial" w:hAnsi="Arial" w:cs="Arial"/>
        </w:rPr>
        <w:t xml:space="preserve">. Dz. U. z 2013 r. poz.1232 </w:t>
      </w:r>
      <w:r w:rsidR="00664B87" w:rsidRPr="004F6C49">
        <w:rPr>
          <w:rFonts w:ascii="Arial" w:hAnsi="Arial" w:cs="Arial"/>
        </w:rPr>
        <w:t xml:space="preserve">ze zm.), </w:t>
      </w:r>
    </w:p>
    <w:p w:rsidR="004F6C49" w:rsidRPr="004F6C49" w:rsidRDefault="00DF256C" w:rsidP="004F562E">
      <w:pPr>
        <w:numPr>
          <w:ilvl w:val="0"/>
          <w:numId w:val="10"/>
        </w:numPr>
        <w:ind w:left="3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47 </w:t>
      </w:r>
      <w:r w:rsidR="004F6C49" w:rsidRPr="004F6C49">
        <w:rPr>
          <w:rFonts w:ascii="Arial" w:hAnsi="Arial" w:cs="Arial"/>
        </w:rPr>
        <w:t>rozpor</w:t>
      </w:r>
      <w:r>
        <w:rPr>
          <w:rFonts w:ascii="Arial" w:hAnsi="Arial" w:cs="Arial"/>
        </w:rPr>
        <w:t xml:space="preserve">ządzenia Rady Ministrów z dnia </w:t>
      </w:r>
      <w:r w:rsidR="004F6C49" w:rsidRPr="004F6C49">
        <w:rPr>
          <w:rFonts w:ascii="Arial" w:hAnsi="Arial" w:cs="Arial"/>
        </w:rPr>
        <w:t xml:space="preserve">9 listopada 2010 r. </w:t>
      </w:r>
      <w:r>
        <w:rPr>
          <w:rFonts w:ascii="Arial" w:hAnsi="Arial" w:cs="Arial"/>
        </w:rPr>
        <w:br/>
      </w:r>
      <w:r w:rsidR="004F6C49" w:rsidRPr="004F6C49">
        <w:rPr>
          <w:rFonts w:ascii="Arial" w:hAnsi="Arial" w:cs="Arial"/>
        </w:rPr>
        <w:t xml:space="preserve">w sprawie przedsięwzięć mogących znacząco oddziaływać na środowisko </w:t>
      </w:r>
      <w:r>
        <w:rPr>
          <w:rFonts w:ascii="Arial" w:hAnsi="Arial" w:cs="Arial"/>
        </w:rPr>
        <w:br/>
      </w:r>
      <w:r w:rsidR="004F6C49" w:rsidRPr="004F6C49">
        <w:rPr>
          <w:rFonts w:ascii="Arial" w:hAnsi="Arial" w:cs="Arial"/>
        </w:rPr>
        <w:t>(Dz. U. Nr 213 poz. 1397 ze zm.),</w:t>
      </w:r>
    </w:p>
    <w:p w:rsidR="009A0E1A" w:rsidRDefault="00226306" w:rsidP="004F562E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CB41B6">
        <w:rPr>
          <w:rFonts w:ascii="Arial" w:hAnsi="Arial" w:cs="Arial"/>
        </w:rPr>
        <w:t xml:space="preserve"> </w:t>
      </w:r>
      <w:proofErr w:type="spellStart"/>
      <w:r w:rsidR="00807574" w:rsidRPr="00CB41B6">
        <w:rPr>
          <w:rFonts w:ascii="Arial" w:hAnsi="Arial" w:cs="Arial"/>
        </w:rPr>
        <w:t>pkt</w:t>
      </w:r>
      <w:proofErr w:type="spellEnd"/>
      <w:r w:rsidR="00807574" w:rsidRPr="00CB41B6">
        <w:rPr>
          <w:rFonts w:ascii="Arial" w:hAnsi="Arial" w:cs="Arial"/>
        </w:rPr>
        <w:t xml:space="preserve"> </w:t>
      </w:r>
      <w:r w:rsidR="004F6C49" w:rsidRPr="00CB41B6">
        <w:rPr>
          <w:rFonts w:ascii="Arial" w:hAnsi="Arial" w:cs="Arial"/>
        </w:rPr>
        <w:t>5</w:t>
      </w:r>
      <w:r w:rsidR="00807574" w:rsidRPr="00CB41B6">
        <w:rPr>
          <w:rFonts w:ascii="Arial" w:hAnsi="Arial" w:cs="Arial"/>
        </w:rPr>
        <w:t xml:space="preserve"> </w:t>
      </w:r>
      <w:proofErr w:type="spellStart"/>
      <w:r w:rsidR="00807574" w:rsidRPr="00CB41B6">
        <w:rPr>
          <w:rFonts w:ascii="Arial" w:hAnsi="Arial" w:cs="Arial"/>
        </w:rPr>
        <w:t>ppkt</w:t>
      </w:r>
      <w:proofErr w:type="spellEnd"/>
      <w:r w:rsidR="00807574" w:rsidRPr="00CB41B6">
        <w:rPr>
          <w:rFonts w:ascii="Arial" w:hAnsi="Arial" w:cs="Arial"/>
        </w:rPr>
        <w:t xml:space="preserve"> </w:t>
      </w:r>
      <w:r w:rsidR="004F6C49" w:rsidRPr="00CB41B6">
        <w:rPr>
          <w:rFonts w:ascii="Arial" w:hAnsi="Arial" w:cs="Arial"/>
        </w:rPr>
        <w:t>4</w:t>
      </w:r>
      <w:r w:rsidR="00807574" w:rsidRPr="00CB41B6">
        <w:rPr>
          <w:rFonts w:ascii="Arial" w:hAnsi="Arial" w:cs="Arial"/>
        </w:rPr>
        <w:t xml:space="preserve"> </w:t>
      </w:r>
      <w:r w:rsidR="00BC6EE1" w:rsidRPr="00CB41B6">
        <w:rPr>
          <w:rFonts w:ascii="Arial" w:hAnsi="Arial" w:cs="Arial"/>
        </w:rPr>
        <w:t xml:space="preserve">załącznika do rozporządzenia Ministra Środowiska z dnia </w:t>
      </w:r>
      <w:r w:rsidR="00BC6EE1" w:rsidRPr="00CB41B6">
        <w:rPr>
          <w:rFonts w:ascii="Arial" w:hAnsi="Arial" w:cs="Arial"/>
        </w:rPr>
        <w:br/>
      </w:r>
      <w:r w:rsidR="00C670F2" w:rsidRPr="004F6C49">
        <w:rPr>
          <w:rFonts w:ascii="Arial" w:hAnsi="Arial" w:cs="Arial"/>
        </w:rPr>
        <w:t>27 sierpnia 2014 r.</w:t>
      </w:r>
      <w:r w:rsidR="00BC6EE1" w:rsidRPr="004F6C49">
        <w:rPr>
          <w:rFonts w:ascii="Arial" w:hAnsi="Arial" w:cs="Arial"/>
        </w:rPr>
        <w:t xml:space="preserve"> w sprawie rodzajów instalacji mogących powodować znaczne zanieczyszczenie poszczególnych elementów przyrodniczych albo środowiska jako całości (Dz. U. </w:t>
      </w:r>
      <w:r w:rsidR="00C670F2" w:rsidRPr="004F6C49">
        <w:rPr>
          <w:rFonts w:ascii="Arial" w:hAnsi="Arial" w:cs="Arial"/>
        </w:rPr>
        <w:t>z 2014 r. poz. 1169</w:t>
      </w:r>
      <w:r w:rsidR="00BC6EE1" w:rsidRPr="004F6C49">
        <w:rPr>
          <w:rFonts w:ascii="Arial" w:hAnsi="Arial" w:cs="Arial"/>
        </w:rPr>
        <w:t>),</w:t>
      </w:r>
    </w:p>
    <w:p w:rsidR="009A0E1A" w:rsidRDefault="009A0E1A" w:rsidP="00E160EA">
      <w:pPr>
        <w:jc w:val="both"/>
        <w:rPr>
          <w:rFonts w:ascii="Arial" w:hAnsi="Arial" w:cs="Arial"/>
        </w:rPr>
      </w:pPr>
    </w:p>
    <w:p w:rsidR="00114BFF" w:rsidRDefault="00114BFF" w:rsidP="00E160EA">
      <w:pPr>
        <w:jc w:val="both"/>
        <w:rPr>
          <w:rFonts w:ascii="Arial" w:hAnsi="Arial" w:cs="Arial"/>
        </w:rPr>
      </w:pPr>
    </w:p>
    <w:p w:rsidR="004F562E" w:rsidRPr="004B5F15" w:rsidRDefault="00AF6A28" w:rsidP="004F562E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r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z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e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k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a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m</w:t>
      </w:r>
    </w:p>
    <w:p w:rsidR="004F562E" w:rsidRPr="008177DA" w:rsidRDefault="004F562E" w:rsidP="00E160EA">
      <w:pPr>
        <w:spacing w:line="276" w:lineRule="auto"/>
        <w:jc w:val="both"/>
        <w:rPr>
          <w:rFonts w:ascii="Arial" w:hAnsi="Arial" w:cs="Arial"/>
        </w:rPr>
      </w:pPr>
    </w:p>
    <w:p w:rsidR="00390A3C" w:rsidRPr="00114BFF" w:rsidRDefault="002D326D" w:rsidP="004F562E">
      <w:pPr>
        <w:pStyle w:val="BodyText22"/>
        <w:widowControl/>
        <w:spacing w:line="240" w:lineRule="auto"/>
        <w:rPr>
          <w:rFonts w:cs="Arial"/>
        </w:rPr>
      </w:pPr>
      <w:r w:rsidRPr="008177DA">
        <w:rPr>
          <w:rFonts w:cs="Arial"/>
          <w:b/>
          <w:bCs/>
        </w:rPr>
        <w:t>I.</w:t>
      </w:r>
      <w:r w:rsidRPr="008177DA">
        <w:rPr>
          <w:rFonts w:cs="Arial"/>
        </w:rPr>
        <w:t xml:space="preserve"> Zmieniam decyzję </w:t>
      </w:r>
      <w:r w:rsidR="000C2F3F">
        <w:rPr>
          <w:rFonts w:cs="Arial"/>
        </w:rPr>
        <w:t xml:space="preserve">Marszałka Województwa Podkarpackiego </w:t>
      </w:r>
      <w:r w:rsidR="00DF256C">
        <w:rPr>
          <w:rFonts w:cs="Arial"/>
        </w:rPr>
        <w:t xml:space="preserve">z dn. 17.04.2014r. znak: OS-I.7222.5.3.2013.RD, zmienioną decyzją z dn. 06.06.2014r. znak: OS.I.7222.6.1.2014.RD, w której udzielono </w:t>
      </w:r>
      <w:r w:rsidR="00DF256C" w:rsidRPr="00724250">
        <w:rPr>
          <w:rFonts w:cs="Arial"/>
          <w:b/>
        </w:rPr>
        <w:t>Przedsiębiorstw</w:t>
      </w:r>
      <w:r w:rsidR="00DF256C">
        <w:rPr>
          <w:rFonts w:cs="Arial"/>
          <w:b/>
        </w:rPr>
        <w:t xml:space="preserve">u Usług Komunalnych EMPOL Sp. z </w:t>
      </w:r>
      <w:r w:rsidR="00DF256C" w:rsidRPr="00724250">
        <w:rPr>
          <w:rFonts w:cs="Arial"/>
          <w:b/>
        </w:rPr>
        <w:t xml:space="preserve">o.o., os. Rzeka 13, 34-451 Tylmanowa, regon:492841416, </w:t>
      </w:r>
      <w:r w:rsidR="00DF256C">
        <w:rPr>
          <w:rFonts w:cs="Arial"/>
          <w:b/>
        </w:rPr>
        <w:br/>
      </w:r>
      <w:r w:rsidR="00DF256C" w:rsidRPr="00724250">
        <w:rPr>
          <w:rFonts w:cs="Arial"/>
          <w:b/>
        </w:rPr>
        <w:t>NIP: 735-24-97-196</w:t>
      </w:r>
      <w:r w:rsidR="00DF256C">
        <w:rPr>
          <w:rFonts w:cs="Arial"/>
        </w:rPr>
        <w:t>,</w:t>
      </w:r>
      <w:r w:rsidR="00DF256C" w:rsidRPr="00E313F9">
        <w:rPr>
          <w:rFonts w:cs="Arial"/>
        </w:rPr>
        <w:t xml:space="preserve"> </w:t>
      </w:r>
      <w:r w:rsidR="00DF256C" w:rsidRPr="00E313F9">
        <w:rPr>
          <w:rFonts w:cs="Arial"/>
          <w:szCs w:val="24"/>
        </w:rPr>
        <w:t xml:space="preserve">pozwolenia zintegrowanego na prowadzenie </w:t>
      </w:r>
      <w:r w:rsidR="00DF256C">
        <w:rPr>
          <w:rFonts w:cs="Arial"/>
          <w:szCs w:val="24"/>
        </w:rPr>
        <w:t xml:space="preserve">instalacji  </w:t>
      </w:r>
      <w:r w:rsidR="00DF256C" w:rsidRPr="00E313F9">
        <w:rPr>
          <w:rFonts w:cs="Arial"/>
          <w:szCs w:val="24"/>
        </w:rPr>
        <w:t>do unieszkodliwiania odpadów innych niż niebezpieczne i obojętne poprzez składowanie, z wydzielonymi kwaterami na azbest</w:t>
      </w:r>
      <w:r w:rsidR="00DF256C">
        <w:rPr>
          <w:rFonts w:cs="Arial"/>
          <w:szCs w:val="24"/>
        </w:rPr>
        <w:t>, zlokalizowanego w m. Młyny gmina Radymno, o</w:t>
      </w:r>
      <w:r w:rsidR="00DF256C" w:rsidRPr="00E313F9">
        <w:rPr>
          <w:rFonts w:cs="Arial"/>
          <w:szCs w:val="24"/>
        </w:rPr>
        <w:t xml:space="preserve"> zdolności przyjmowania ponad 10 ton odpadów na dobę </w:t>
      </w:r>
      <w:r w:rsidR="00DF256C">
        <w:rPr>
          <w:rFonts w:cs="Arial"/>
          <w:szCs w:val="24"/>
        </w:rPr>
        <w:t xml:space="preserve">              </w:t>
      </w:r>
      <w:r w:rsidR="00DF256C" w:rsidRPr="00E313F9">
        <w:rPr>
          <w:rFonts w:cs="Arial"/>
          <w:szCs w:val="24"/>
        </w:rPr>
        <w:t>i całkowitej pojemności</w:t>
      </w:r>
      <w:r w:rsidR="00DF256C">
        <w:rPr>
          <w:rFonts w:cs="Arial"/>
          <w:szCs w:val="24"/>
        </w:rPr>
        <w:t xml:space="preserve">  ponad 25 000 ton, w następujący sposób:</w:t>
      </w:r>
    </w:p>
    <w:p w:rsidR="004F562E" w:rsidRDefault="004F562E" w:rsidP="004F562E">
      <w:pPr>
        <w:pStyle w:val="BodyText22"/>
        <w:widowControl/>
        <w:spacing w:line="240" w:lineRule="auto"/>
        <w:rPr>
          <w:rFonts w:cs="Arial"/>
          <w:u w:val="single"/>
        </w:rPr>
      </w:pPr>
    </w:p>
    <w:p w:rsidR="00390A3C" w:rsidRPr="004F562E" w:rsidRDefault="005C3811" w:rsidP="004F562E">
      <w:pPr>
        <w:pStyle w:val="BodyText22"/>
        <w:widowControl/>
        <w:spacing w:line="240" w:lineRule="auto"/>
        <w:rPr>
          <w:rFonts w:cs="Arial"/>
          <w:szCs w:val="24"/>
          <w:u w:val="single"/>
        </w:rPr>
      </w:pPr>
      <w:r w:rsidRPr="004F562E">
        <w:rPr>
          <w:rFonts w:cs="Arial"/>
          <w:b/>
          <w:u w:val="single"/>
        </w:rPr>
        <w:t>I.1.</w:t>
      </w:r>
      <w:r w:rsidRPr="00730D29">
        <w:rPr>
          <w:rFonts w:cs="Arial"/>
          <w:u w:val="single"/>
        </w:rPr>
        <w:t xml:space="preserve"> Po punkcie </w:t>
      </w:r>
      <w:r w:rsidR="00721D94">
        <w:rPr>
          <w:rFonts w:cs="Arial"/>
          <w:u w:val="single"/>
        </w:rPr>
        <w:t>XI</w:t>
      </w:r>
      <w:r w:rsidRPr="00730D29">
        <w:rPr>
          <w:rFonts w:cs="Arial"/>
          <w:u w:val="single"/>
        </w:rPr>
        <w:t>.</w:t>
      </w:r>
      <w:r w:rsidR="004566E2">
        <w:rPr>
          <w:rFonts w:cs="Arial"/>
          <w:u w:val="single"/>
        </w:rPr>
        <w:t>13</w:t>
      </w:r>
      <w:r w:rsidRPr="00730D29">
        <w:rPr>
          <w:rFonts w:cs="Arial"/>
          <w:u w:val="single"/>
        </w:rPr>
        <w:t xml:space="preserve"> dodaję punkt</w:t>
      </w:r>
      <w:r w:rsidR="004566E2">
        <w:rPr>
          <w:rFonts w:cs="Arial"/>
          <w:u w:val="single"/>
        </w:rPr>
        <w:t>y</w:t>
      </w:r>
      <w:r w:rsidRPr="00730D29">
        <w:rPr>
          <w:rFonts w:cs="Arial"/>
          <w:u w:val="single"/>
        </w:rPr>
        <w:t xml:space="preserve"> </w:t>
      </w:r>
      <w:r w:rsidR="00730D29">
        <w:rPr>
          <w:rFonts w:cs="Arial"/>
          <w:u w:val="single"/>
        </w:rPr>
        <w:t>X</w:t>
      </w:r>
      <w:r w:rsidR="00721D94">
        <w:rPr>
          <w:rFonts w:cs="Arial"/>
          <w:u w:val="single"/>
        </w:rPr>
        <w:t>I a</w:t>
      </w:r>
      <w:r w:rsidRPr="00730D29">
        <w:rPr>
          <w:rFonts w:cs="Arial"/>
          <w:u w:val="single"/>
        </w:rPr>
        <w:t xml:space="preserve">. </w:t>
      </w:r>
      <w:r w:rsidR="00390A3C" w:rsidRPr="00390A3C">
        <w:rPr>
          <w:rFonts w:cs="Arial"/>
          <w:u w:val="single"/>
        </w:rPr>
        <w:t xml:space="preserve">oraz </w:t>
      </w:r>
      <w:r w:rsidR="00721D94">
        <w:rPr>
          <w:rFonts w:cs="Arial"/>
          <w:bCs/>
          <w:iCs/>
          <w:szCs w:val="24"/>
          <w:u w:val="single"/>
        </w:rPr>
        <w:t>XI b</w:t>
      </w:r>
      <w:r w:rsidR="00721D94">
        <w:rPr>
          <w:rFonts w:cs="Arial"/>
          <w:szCs w:val="24"/>
          <w:u w:val="single"/>
        </w:rPr>
        <w:t>.</w:t>
      </w:r>
      <w:r w:rsidR="00390A3C" w:rsidRPr="00390A3C">
        <w:rPr>
          <w:rFonts w:cs="Arial"/>
          <w:szCs w:val="24"/>
          <w:u w:val="single"/>
        </w:rPr>
        <w:t xml:space="preserve"> o brzmieniu:</w:t>
      </w:r>
    </w:p>
    <w:p w:rsidR="004F562E" w:rsidRPr="00721D94" w:rsidRDefault="004F562E" w:rsidP="004F562E">
      <w:pPr>
        <w:ind w:left="322"/>
        <w:jc w:val="both"/>
        <w:rPr>
          <w:rFonts w:ascii="Arial" w:hAnsi="Arial" w:cs="Arial"/>
        </w:rPr>
      </w:pPr>
    </w:p>
    <w:p w:rsidR="009D7F7E" w:rsidRPr="00721D94" w:rsidRDefault="009D7F7E" w:rsidP="00C63179">
      <w:pPr>
        <w:jc w:val="both"/>
        <w:rPr>
          <w:rFonts w:ascii="Arial" w:hAnsi="Arial" w:cs="Arial"/>
        </w:rPr>
      </w:pPr>
      <w:r w:rsidRPr="00721D94">
        <w:rPr>
          <w:rFonts w:ascii="Arial" w:hAnsi="Arial" w:cs="Arial"/>
        </w:rPr>
        <w:t>„</w:t>
      </w:r>
      <w:r w:rsidR="00721D94" w:rsidRPr="00721D94">
        <w:rPr>
          <w:rFonts w:ascii="Arial" w:hAnsi="Arial" w:cs="Arial"/>
          <w:b/>
        </w:rPr>
        <w:t>XI a</w:t>
      </w:r>
      <w:r w:rsidRPr="00721D94">
        <w:rPr>
          <w:rFonts w:ascii="Arial" w:hAnsi="Arial" w:cs="Arial"/>
          <w:b/>
        </w:rPr>
        <w:t xml:space="preserve">. Sposób i termin przekazywania organowi właściwemu do wydania pozwolenia informacji pozwalającej na przeprowadzenie oceny zgodności </w:t>
      </w:r>
      <w:r w:rsidR="00923223" w:rsidRPr="00721D94">
        <w:rPr>
          <w:rFonts w:ascii="Arial" w:hAnsi="Arial" w:cs="Arial"/>
          <w:b/>
        </w:rPr>
        <w:br/>
      </w:r>
      <w:r w:rsidRPr="00721D94">
        <w:rPr>
          <w:rFonts w:ascii="Arial" w:hAnsi="Arial" w:cs="Arial"/>
          <w:b/>
        </w:rPr>
        <w:t>z warunkami określonymi w pozwoleniu</w:t>
      </w:r>
      <w:r w:rsidRPr="00721D94">
        <w:rPr>
          <w:rFonts w:ascii="Arial" w:hAnsi="Arial" w:cs="Arial"/>
        </w:rPr>
        <w:t>:</w:t>
      </w:r>
    </w:p>
    <w:p w:rsidR="004F562E" w:rsidRPr="00721D94" w:rsidRDefault="004F562E" w:rsidP="00C63179">
      <w:pPr>
        <w:jc w:val="both"/>
        <w:rPr>
          <w:rFonts w:ascii="Arial" w:hAnsi="Arial" w:cs="Arial"/>
        </w:rPr>
      </w:pPr>
    </w:p>
    <w:p w:rsidR="00114BFF" w:rsidRDefault="00003AEB" w:rsidP="00003AEB">
      <w:pPr>
        <w:jc w:val="both"/>
        <w:rPr>
          <w:rFonts w:ascii="Arial" w:hAnsi="Arial" w:cs="Arial"/>
        </w:rPr>
      </w:pPr>
      <w:r w:rsidRPr="00721D94">
        <w:rPr>
          <w:rFonts w:ascii="Arial" w:hAnsi="Arial" w:cs="Arial"/>
          <w:b/>
        </w:rPr>
        <w:t>XI</w:t>
      </w:r>
      <w:r w:rsidR="00721D94" w:rsidRPr="00721D94">
        <w:rPr>
          <w:rFonts w:ascii="Arial" w:hAnsi="Arial" w:cs="Arial"/>
          <w:b/>
        </w:rPr>
        <w:t>a.1</w:t>
      </w:r>
      <w:r w:rsidRPr="00721D94">
        <w:rPr>
          <w:rFonts w:ascii="Arial" w:hAnsi="Arial" w:cs="Arial"/>
          <w:b/>
        </w:rPr>
        <w:t xml:space="preserve">. </w:t>
      </w:r>
      <w:r w:rsidRPr="00721D94">
        <w:rPr>
          <w:rFonts w:ascii="Arial" w:hAnsi="Arial" w:cs="Arial"/>
        </w:rPr>
        <w:t>Prowadzący instalację będzie przekazywał wyniki monitoringu</w:t>
      </w:r>
      <w:r w:rsidR="0072471F">
        <w:rPr>
          <w:rFonts w:ascii="Arial" w:hAnsi="Arial" w:cs="Arial"/>
        </w:rPr>
        <w:t>,</w:t>
      </w:r>
      <w:r w:rsidRPr="00721D94">
        <w:rPr>
          <w:rFonts w:ascii="Arial" w:hAnsi="Arial" w:cs="Arial"/>
        </w:rPr>
        <w:t xml:space="preserve"> </w:t>
      </w:r>
      <w:r w:rsidR="0072471F">
        <w:rPr>
          <w:rFonts w:ascii="Arial" w:hAnsi="Arial" w:cs="Arial"/>
        </w:rPr>
        <w:t xml:space="preserve">ustalonego </w:t>
      </w:r>
      <w:r w:rsidR="0072471F">
        <w:rPr>
          <w:rFonts w:ascii="Arial" w:hAnsi="Arial" w:cs="Arial"/>
        </w:rPr>
        <w:br/>
        <w:t xml:space="preserve">w punkcie X. pozwolenia, </w:t>
      </w:r>
      <w:r w:rsidRPr="00721D94">
        <w:rPr>
          <w:rFonts w:ascii="Arial" w:hAnsi="Arial" w:cs="Arial"/>
        </w:rPr>
        <w:t xml:space="preserve">Marszałkowi Województwa Podkarpackiego </w:t>
      </w:r>
      <w:r w:rsidR="004566E2" w:rsidRPr="005209F5">
        <w:rPr>
          <w:rFonts w:ascii="Arial" w:hAnsi="Arial" w:cs="Arial"/>
        </w:rPr>
        <w:t>niezwłocznie, nie później niż 30 dni od daty ich wykonania.</w:t>
      </w:r>
      <w:r w:rsidR="004566E2">
        <w:rPr>
          <w:rFonts w:ascii="Arial" w:hAnsi="Arial" w:cs="Arial"/>
        </w:rPr>
        <w:t xml:space="preserve"> </w:t>
      </w:r>
    </w:p>
    <w:p w:rsidR="00114BFF" w:rsidRPr="00721D94" w:rsidRDefault="00114BFF" w:rsidP="00003AEB">
      <w:pPr>
        <w:jc w:val="both"/>
        <w:rPr>
          <w:rFonts w:ascii="Arial" w:hAnsi="Arial" w:cs="Arial"/>
        </w:rPr>
      </w:pPr>
    </w:p>
    <w:p w:rsidR="006134B1" w:rsidRPr="00721D94" w:rsidRDefault="006134B1" w:rsidP="00003AEB">
      <w:pPr>
        <w:jc w:val="both"/>
        <w:rPr>
          <w:rFonts w:ascii="Arial" w:hAnsi="Arial" w:cs="Arial"/>
        </w:rPr>
      </w:pPr>
      <w:r w:rsidRPr="00721D94">
        <w:rPr>
          <w:rFonts w:ascii="Arial" w:hAnsi="Arial" w:cs="Arial"/>
          <w:b/>
        </w:rPr>
        <w:lastRenderedPageBreak/>
        <w:t>XI</w:t>
      </w:r>
      <w:r w:rsidR="00721D94" w:rsidRPr="00721D94">
        <w:rPr>
          <w:rFonts w:ascii="Arial" w:hAnsi="Arial" w:cs="Arial"/>
          <w:b/>
        </w:rPr>
        <w:t>a.2</w:t>
      </w:r>
      <w:r w:rsidRPr="00721D94">
        <w:rPr>
          <w:rFonts w:ascii="Arial" w:hAnsi="Arial" w:cs="Arial"/>
          <w:b/>
        </w:rPr>
        <w:t xml:space="preserve">. </w:t>
      </w:r>
      <w:r w:rsidRPr="00721D94">
        <w:rPr>
          <w:rFonts w:ascii="Arial" w:hAnsi="Arial" w:cs="Arial"/>
        </w:rPr>
        <w:t>Prowadzący instalację będzie przekazywał</w:t>
      </w:r>
      <w:r w:rsidR="00003AEB" w:rsidRPr="00721D94">
        <w:rPr>
          <w:rFonts w:ascii="Arial" w:hAnsi="Arial" w:cs="Arial"/>
        </w:rPr>
        <w:t xml:space="preserve"> </w:t>
      </w:r>
      <w:r w:rsidRPr="00721D94">
        <w:rPr>
          <w:rFonts w:ascii="Arial" w:hAnsi="Arial" w:cs="Arial"/>
        </w:rPr>
        <w:t xml:space="preserve">Marszałkowi Województwa Podkarpackiego oraz Podkarpackiemu Wojewódzkiemu Inspektorowi Ochrony Środowiska </w:t>
      </w:r>
      <w:r w:rsidR="00003AEB" w:rsidRPr="00721D94">
        <w:rPr>
          <w:rFonts w:ascii="Arial" w:hAnsi="Arial" w:cs="Arial"/>
        </w:rPr>
        <w:t>„</w:t>
      </w:r>
      <w:r w:rsidRPr="00721D94">
        <w:rPr>
          <w:rFonts w:ascii="Arial" w:hAnsi="Arial" w:cs="Arial"/>
        </w:rPr>
        <w:t>Raport</w:t>
      </w:r>
      <w:r w:rsidR="00003AEB" w:rsidRPr="00721D94">
        <w:rPr>
          <w:rFonts w:ascii="Arial" w:hAnsi="Arial" w:cs="Arial"/>
        </w:rPr>
        <w:t xml:space="preserve"> monitoringu instalacji za rok ...</w:t>
      </w:r>
      <w:r w:rsidRPr="00721D94">
        <w:rPr>
          <w:rFonts w:ascii="Arial" w:hAnsi="Arial" w:cs="Arial"/>
        </w:rPr>
        <w:t>..</w:t>
      </w:r>
      <w:r w:rsidR="00003AEB" w:rsidRPr="00721D94">
        <w:rPr>
          <w:rFonts w:ascii="Arial" w:hAnsi="Arial" w:cs="Arial"/>
        </w:rPr>
        <w:t>” do końca pierwszego kwartału następnego roku kalendarzowego po zakończeniu roku, którego wyniki te dotyczą.</w:t>
      </w:r>
      <w:r w:rsidRPr="00721D94">
        <w:rPr>
          <w:rFonts w:ascii="Arial" w:hAnsi="Arial" w:cs="Arial"/>
        </w:rPr>
        <w:t xml:space="preserve"> Raport z monitoringu powinien zawierać co najmniej: zbiorcze zestawienie wyników badań (wskaźnik, metodyka, tło, data, wynik), ocenę stanu jakościowego wód podziemnych w porównaniu do ustalonego stanu pierwotnego tła hydrogeochemicznego, ocenę trendu przemian chemizmu wód (w tym graficznie </w:t>
      </w:r>
      <w:r w:rsidRPr="00721D94">
        <w:rPr>
          <w:rFonts w:ascii="Arial" w:hAnsi="Arial" w:cs="Arial"/>
        </w:rPr>
        <w:br/>
        <w:t>ze wskazaniem poziomu wskaźnika na tle hydrogeochemicznym, wartości dopuszczalnej wskaźnika), prezentację wyników zgodną z wymogami stawianymi aktualni</w:t>
      </w:r>
      <w:r w:rsidR="007E33B2">
        <w:rPr>
          <w:rFonts w:ascii="Arial" w:hAnsi="Arial" w:cs="Arial"/>
        </w:rPr>
        <w:t>e obowiązującym przepisem prawa oraz wnioski i</w:t>
      </w:r>
      <w:r w:rsidRPr="00721D94">
        <w:rPr>
          <w:rFonts w:ascii="Arial" w:hAnsi="Arial" w:cs="Arial"/>
        </w:rPr>
        <w:t xml:space="preserve"> zalecenia.</w:t>
      </w:r>
    </w:p>
    <w:p w:rsidR="005761AC" w:rsidRPr="00721D94" w:rsidRDefault="005761AC" w:rsidP="006134B1">
      <w:pPr>
        <w:pStyle w:val="Tekstpodstawowy"/>
        <w:spacing w:after="0"/>
        <w:contextualSpacing/>
        <w:jc w:val="both"/>
        <w:rPr>
          <w:rFonts w:ascii="Arial" w:hAnsi="Arial" w:cs="Arial"/>
        </w:rPr>
      </w:pPr>
      <w:r w:rsidRPr="00721D94">
        <w:rPr>
          <w:rFonts w:ascii="Arial" w:hAnsi="Arial" w:cs="Arial"/>
        </w:rPr>
        <w:t>W raporcie należy również przedstawiać zestawienie roczne za rok poprzedni:</w:t>
      </w:r>
    </w:p>
    <w:p w:rsidR="005761AC" w:rsidRPr="00D30B7A" w:rsidRDefault="005761AC" w:rsidP="00D30B7A">
      <w:pPr>
        <w:numPr>
          <w:ilvl w:val="0"/>
          <w:numId w:val="9"/>
        </w:numPr>
        <w:ind w:left="308" w:hanging="252"/>
        <w:contextualSpacing/>
        <w:jc w:val="both"/>
        <w:rPr>
          <w:rFonts w:ascii="Arial" w:hAnsi="Arial" w:cs="Arial"/>
        </w:rPr>
      </w:pPr>
      <w:r w:rsidRPr="00721D94">
        <w:rPr>
          <w:rFonts w:ascii="Arial" w:hAnsi="Arial" w:cs="Arial"/>
        </w:rPr>
        <w:t>rodzajów i ilości odpadów przetworzonych przez składowanie w procesie D5</w:t>
      </w:r>
      <w:r w:rsidR="00D30B7A">
        <w:rPr>
          <w:rFonts w:ascii="Arial" w:hAnsi="Arial" w:cs="Arial"/>
        </w:rPr>
        <w:t xml:space="preserve"> </w:t>
      </w:r>
      <w:r w:rsidR="00D30B7A">
        <w:rPr>
          <w:rFonts w:ascii="Arial" w:hAnsi="Arial" w:cs="Arial"/>
        </w:rPr>
        <w:br/>
      </w:r>
      <w:r w:rsidR="00D30B7A" w:rsidRPr="00190496">
        <w:rPr>
          <w:rFonts w:ascii="Arial" w:hAnsi="Arial" w:cs="Arial"/>
        </w:rPr>
        <w:t>(</w:t>
      </w:r>
      <w:r w:rsidRPr="00190496">
        <w:rPr>
          <w:rFonts w:ascii="Arial" w:hAnsi="Arial" w:cs="Arial"/>
        </w:rPr>
        <w:t xml:space="preserve">w tym dla odpadów </w:t>
      </w:r>
      <w:r w:rsidRPr="00190496">
        <w:rPr>
          <w:rFonts w:ascii="Arial" w:hAnsi="Arial" w:cs="Arial"/>
          <w:bCs/>
        </w:rPr>
        <w:t xml:space="preserve">o kodzie </w:t>
      </w:r>
      <w:r w:rsidR="00D30B7A" w:rsidRPr="00190496">
        <w:rPr>
          <w:rFonts w:ascii="Arial" w:hAnsi="Arial" w:cs="Arial"/>
          <w:bCs/>
        </w:rPr>
        <w:t xml:space="preserve">19 12 </w:t>
      </w:r>
      <w:proofErr w:type="spellStart"/>
      <w:r w:rsidR="00D30B7A" w:rsidRPr="00190496">
        <w:rPr>
          <w:rFonts w:ascii="Arial" w:hAnsi="Arial" w:cs="Arial"/>
          <w:bCs/>
        </w:rPr>
        <w:t>12</w:t>
      </w:r>
      <w:proofErr w:type="spellEnd"/>
      <w:r w:rsidR="00D30B7A" w:rsidRPr="00190496">
        <w:rPr>
          <w:rFonts w:ascii="Arial" w:hAnsi="Arial" w:cs="Arial"/>
          <w:bCs/>
        </w:rPr>
        <w:t xml:space="preserve"> oraz </w:t>
      </w:r>
      <w:r w:rsidRPr="00190496">
        <w:rPr>
          <w:rFonts w:ascii="Arial" w:hAnsi="Arial" w:cs="Arial"/>
          <w:bCs/>
        </w:rPr>
        <w:t xml:space="preserve">ex 19 12 </w:t>
      </w:r>
      <w:proofErr w:type="spellStart"/>
      <w:r w:rsidRPr="00190496">
        <w:rPr>
          <w:rFonts w:ascii="Arial" w:hAnsi="Arial" w:cs="Arial"/>
          <w:bCs/>
        </w:rPr>
        <w:t>12</w:t>
      </w:r>
      <w:proofErr w:type="spellEnd"/>
      <w:r w:rsidRPr="00190496">
        <w:rPr>
          <w:rFonts w:ascii="Arial" w:hAnsi="Arial" w:cs="Arial"/>
          <w:bCs/>
        </w:rPr>
        <w:t xml:space="preserve"> dla </w:t>
      </w:r>
      <w:r w:rsidR="00190496">
        <w:rPr>
          <w:rFonts w:ascii="Arial" w:hAnsi="Arial" w:cs="Arial"/>
          <w:bCs/>
        </w:rPr>
        <w:t xml:space="preserve">składowanej </w:t>
      </w:r>
      <w:r w:rsidRPr="00190496">
        <w:rPr>
          <w:rFonts w:ascii="Arial" w:hAnsi="Arial" w:cs="Arial"/>
          <w:bCs/>
        </w:rPr>
        <w:t xml:space="preserve">frakcji nadsitowej (pozbawionej frakcji dających się wykorzystać materiałowo lub energetycznie) i podsitowej oraz dla odpadu o kodzie 19 05 </w:t>
      </w:r>
      <w:r w:rsidR="00190496">
        <w:rPr>
          <w:rFonts w:ascii="Arial" w:hAnsi="Arial" w:cs="Arial"/>
          <w:bCs/>
        </w:rPr>
        <w:t>99 (</w:t>
      </w:r>
      <w:r w:rsidRPr="00190496">
        <w:rPr>
          <w:rFonts w:ascii="Arial" w:hAnsi="Arial" w:cs="Arial"/>
          <w:bCs/>
        </w:rPr>
        <w:t>stabilizat</w:t>
      </w:r>
      <w:r w:rsidR="00190496">
        <w:rPr>
          <w:rFonts w:ascii="Arial" w:hAnsi="Arial" w:cs="Arial"/>
          <w:bCs/>
        </w:rPr>
        <w:t>)</w:t>
      </w:r>
      <w:r w:rsidRPr="00190496">
        <w:rPr>
          <w:rFonts w:ascii="Arial" w:hAnsi="Arial" w:cs="Arial"/>
          <w:bCs/>
        </w:rPr>
        <w:t>,</w:t>
      </w:r>
    </w:p>
    <w:p w:rsidR="006134B1" w:rsidRPr="00721D94" w:rsidRDefault="005761AC" w:rsidP="006134B1">
      <w:pPr>
        <w:numPr>
          <w:ilvl w:val="0"/>
          <w:numId w:val="9"/>
        </w:numPr>
        <w:ind w:left="308" w:hanging="252"/>
        <w:contextualSpacing/>
        <w:jc w:val="both"/>
        <w:rPr>
          <w:rFonts w:ascii="Arial" w:hAnsi="Arial" w:cs="Arial"/>
        </w:rPr>
      </w:pPr>
      <w:r w:rsidRPr="00721D94">
        <w:rPr>
          <w:rFonts w:ascii="Arial" w:hAnsi="Arial" w:cs="Arial"/>
        </w:rPr>
        <w:t>rodzajów i ilości odpadów wykorzystanych (odzyskanych) na składowisku,</w:t>
      </w:r>
      <w:r w:rsidR="006134B1" w:rsidRPr="00721D94">
        <w:rPr>
          <w:rFonts w:ascii="Arial" w:hAnsi="Arial" w:cs="Arial"/>
          <w:b/>
        </w:rPr>
        <w:t xml:space="preserve"> </w:t>
      </w:r>
      <w:r w:rsidR="006134B1" w:rsidRPr="00721D94">
        <w:rPr>
          <w:rFonts w:ascii="Arial" w:hAnsi="Arial" w:cs="Arial"/>
        </w:rPr>
        <w:t>w tym</w:t>
      </w:r>
      <w:r w:rsidR="006134B1" w:rsidRPr="00721D94">
        <w:rPr>
          <w:rFonts w:ascii="Arial" w:hAnsi="Arial" w:cs="Arial"/>
          <w:b/>
        </w:rPr>
        <w:t xml:space="preserve"> </w:t>
      </w:r>
      <w:r w:rsidR="006134B1" w:rsidRPr="00721D94">
        <w:rPr>
          <w:rFonts w:ascii="Arial" w:hAnsi="Arial" w:cs="Arial"/>
          <w:bCs/>
        </w:rPr>
        <w:t xml:space="preserve">ilość materiałów wykorzystywanych jako warstwy izolacyjne, </w:t>
      </w:r>
    </w:p>
    <w:p w:rsidR="006134B1" w:rsidRDefault="006134B1" w:rsidP="006134B1">
      <w:pPr>
        <w:numPr>
          <w:ilvl w:val="0"/>
          <w:numId w:val="9"/>
        </w:numPr>
        <w:ind w:left="308" w:hanging="252"/>
        <w:contextualSpacing/>
        <w:jc w:val="both"/>
        <w:rPr>
          <w:rFonts w:ascii="Arial" w:hAnsi="Arial" w:cs="Arial"/>
        </w:rPr>
      </w:pPr>
      <w:r w:rsidRPr="00721D94">
        <w:rPr>
          <w:rFonts w:ascii="Arial" w:hAnsi="Arial" w:cs="Arial"/>
        </w:rPr>
        <w:t>rodzajów i ilości odpadów wytworzonych w toku eksploatacji instalacji oraz sposób gospodarowania nimi,</w:t>
      </w:r>
    </w:p>
    <w:p w:rsidR="005761AC" w:rsidRPr="004566E2" w:rsidRDefault="005761AC" w:rsidP="006134B1">
      <w:pPr>
        <w:numPr>
          <w:ilvl w:val="0"/>
          <w:numId w:val="9"/>
        </w:numPr>
        <w:ind w:left="308" w:hanging="252"/>
        <w:contextualSpacing/>
        <w:jc w:val="both"/>
        <w:rPr>
          <w:rFonts w:ascii="Arial" w:hAnsi="Arial" w:cs="Arial"/>
        </w:rPr>
      </w:pPr>
      <w:r w:rsidRPr="004566E2">
        <w:rPr>
          <w:rFonts w:ascii="Arial" w:hAnsi="Arial" w:cs="Arial"/>
        </w:rPr>
        <w:t>zestawienie zużycia wody i energii elektrycznej oraz surowców i paliw,</w:t>
      </w:r>
    </w:p>
    <w:p w:rsidR="00003AEB" w:rsidRPr="00721D94" w:rsidRDefault="005761AC" w:rsidP="00721D94">
      <w:pPr>
        <w:numPr>
          <w:ilvl w:val="0"/>
          <w:numId w:val="9"/>
        </w:numPr>
        <w:ind w:left="308" w:hanging="252"/>
        <w:contextualSpacing/>
        <w:jc w:val="both"/>
        <w:rPr>
          <w:rFonts w:ascii="Arial" w:hAnsi="Arial" w:cs="Arial"/>
        </w:rPr>
      </w:pPr>
      <w:r w:rsidRPr="00721D94">
        <w:rPr>
          <w:rFonts w:ascii="Arial" w:hAnsi="Arial" w:cs="Arial"/>
        </w:rPr>
        <w:t>ilość wywiezionego odcieku.</w:t>
      </w:r>
    </w:p>
    <w:p w:rsidR="00003AEB" w:rsidRPr="00721D94" w:rsidRDefault="00C63179" w:rsidP="00721D94">
      <w:pPr>
        <w:spacing w:before="120"/>
        <w:jc w:val="both"/>
        <w:rPr>
          <w:rFonts w:ascii="Arial" w:hAnsi="Arial" w:cs="Arial"/>
        </w:rPr>
      </w:pPr>
      <w:r w:rsidRPr="00721D94">
        <w:rPr>
          <w:rFonts w:ascii="Arial" w:hAnsi="Arial" w:cs="Arial"/>
          <w:b/>
        </w:rPr>
        <w:t>X</w:t>
      </w:r>
      <w:r w:rsidR="00721D94" w:rsidRPr="00721D94">
        <w:rPr>
          <w:rFonts w:ascii="Arial" w:hAnsi="Arial" w:cs="Arial"/>
          <w:b/>
        </w:rPr>
        <w:t>Ia.3</w:t>
      </w:r>
      <w:r w:rsidRPr="00721D94">
        <w:rPr>
          <w:rFonts w:ascii="Arial" w:hAnsi="Arial" w:cs="Arial"/>
          <w:b/>
        </w:rPr>
        <w:t>.</w:t>
      </w:r>
      <w:r w:rsidRPr="00721D94">
        <w:rPr>
          <w:rFonts w:ascii="Arial" w:hAnsi="Arial" w:cs="Arial"/>
        </w:rPr>
        <w:t xml:space="preserve"> Prowadzona będzie analiza wszystkich danych uzyskiwanych </w:t>
      </w:r>
      <w:r w:rsidRPr="00721D94">
        <w:rPr>
          <w:rFonts w:ascii="Arial" w:hAnsi="Arial" w:cs="Arial"/>
        </w:rPr>
        <w:br/>
        <w:t xml:space="preserve">z monitoringu oraz podejmowane będą stosowne działania z niej wynikające. </w:t>
      </w:r>
    </w:p>
    <w:p w:rsidR="00C63179" w:rsidRPr="00721D94" w:rsidRDefault="00C63179" w:rsidP="00721D94">
      <w:pPr>
        <w:spacing w:before="120"/>
        <w:contextualSpacing/>
        <w:jc w:val="both"/>
        <w:rPr>
          <w:rFonts w:ascii="Arial" w:hAnsi="Arial" w:cs="Arial"/>
        </w:rPr>
      </w:pPr>
      <w:r w:rsidRPr="00721D94">
        <w:rPr>
          <w:rFonts w:ascii="Arial" w:hAnsi="Arial" w:cs="Arial"/>
        </w:rPr>
        <w:t xml:space="preserve">W przypadku otrzymania wyników </w:t>
      </w:r>
      <w:r w:rsidR="004566E2">
        <w:rPr>
          <w:rFonts w:ascii="Arial" w:hAnsi="Arial" w:cs="Arial"/>
        </w:rPr>
        <w:t xml:space="preserve">badań jakości wód podziemnych </w:t>
      </w:r>
      <w:r w:rsidRPr="00721D94">
        <w:rPr>
          <w:rFonts w:ascii="Arial" w:hAnsi="Arial" w:cs="Arial"/>
        </w:rPr>
        <w:t xml:space="preserve">wskazujących na IV i V klasę jakości </w:t>
      </w:r>
      <w:r w:rsidR="004566E2">
        <w:rPr>
          <w:rFonts w:ascii="Arial" w:hAnsi="Arial" w:cs="Arial"/>
        </w:rPr>
        <w:t>tych wód</w:t>
      </w:r>
      <w:r w:rsidRPr="00721D94">
        <w:rPr>
          <w:rFonts w:ascii="Arial" w:hAnsi="Arial" w:cs="Arial"/>
        </w:rPr>
        <w:t xml:space="preserve"> w trzech kolejnych wynikach pomiarów, operator instalacji dokona szczegółowej analizy przyczyn zaistniałych wyników i przedłoży informację o podjętych działaniach w tym zakresie do Marszałka Województwa Podkarpackiego w Rzeszowie w terminie do 30 dni od dnia ostatniego pomiaru.</w:t>
      </w:r>
    </w:p>
    <w:p w:rsidR="00C63179" w:rsidRPr="00721D94" w:rsidRDefault="00C63179" w:rsidP="00721D94">
      <w:pPr>
        <w:pStyle w:val="Tekstpodstawowy"/>
        <w:spacing w:before="120" w:after="0"/>
        <w:jc w:val="both"/>
        <w:rPr>
          <w:rFonts w:ascii="Arial" w:hAnsi="Arial" w:cs="Arial"/>
          <w:bCs/>
        </w:rPr>
      </w:pPr>
      <w:r w:rsidRPr="00721D94">
        <w:rPr>
          <w:rFonts w:ascii="Arial" w:hAnsi="Arial" w:cs="Arial"/>
          <w:b/>
          <w:bCs/>
        </w:rPr>
        <w:t>XI</w:t>
      </w:r>
      <w:r w:rsidR="00721D94" w:rsidRPr="00721D94">
        <w:rPr>
          <w:rFonts w:ascii="Arial" w:hAnsi="Arial" w:cs="Arial"/>
          <w:b/>
          <w:bCs/>
        </w:rPr>
        <w:t>a</w:t>
      </w:r>
      <w:r w:rsidRPr="00721D94">
        <w:rPr>
          <w:rFonts w:ascii="Arial" w:hAnsi="Arial" w:cs="Arial"/>
          <w:b/>
          <w:bCs/>
        </w:rPr>
        <w:t>.</w:t>
      </w:r>
      <w:r w:rsidR="00721D94" w:rsidRPr="00721D94">
        <w:rPr>
          <w:rFonts w:ascii="Arial" w:hAnsi="Arial" w:cs="Arial"/>
          <w:b/>
          <w:bCs/>
        </w:rPr>
        <w:t>4.</w:t>
      </w:r>
      <w:r w:rsidRPr="00721D94">
        <w:rPr>
          <w:rFonts w:ascii="Arial" w:hAnsi="Arial" w:cs="Arial"/>
          <w:bCs/>
        </w:rPr>
        <w:t xml:space="preserve"> </w:t>
      </w:r>
      <w:r w:rsidR="00003AEB" w:rsidRPr="00721D94">
        <w:rPr>
          <w:rFonts w:ascii="Arial" w:hAnsi="Arial" w:cs="Arial"/>
          <w:bCs/>
        </w:rPr>
        <w:t>Wyniki p</w:t>
      </w:r>
      <w:r w:rsidRPr="00721D94">
        <w:rPr>
          <w:rFonts w:ascii="Arial" w:hAnsi="Arial" w:cs="Arial"/>
          <w:bCs/>
        </w:rPr>
        <w:t>rowadzon</w:t>
      </w:r>
      <w:r w:rsidR="00003AEB" w:rsidRPr="00721D94">
        <w:rPr>
          <w:rFonts w:ascii="Arial" w:hAnsi="Arial" w:cs="Arial"/>
          <w:bCs/>
        </w:rPr>
        <w:t>ych</w:t>
      </w:r>
      <w:r w:rsidRPr="00721D94">
        <w:rPr>
          <w:rFonts w:ascii="Arial" w:hAnsi="Arial" w:cs="Arial"/>
          <w:bCs/>
        </w:rPr>
        <w:t xml:space="preserve"> coroczn</w:t>
      </w:r>
      <w:r w:rsidR="00003AEB" w:rsidRPr="00721D94">
        <w:rPr>
          <w:rFonts w:ascii="Arial" w:hAnsi="Arial" w:cs="Arial"/>
          <w:bCs/>
        </w:rPr>
        <w:t>ych</w:t>
      </w:r>
      <w:r w:rsidRPr="00721D94">
        <w:rPr>
          <w:rFonts w:ascii="Arial" w:hAnsi="Arial" w:cs="Arial"/>
          <w:bCs/>
        </w:rPr>
        <w:t xml:space="preserve"> kontrol</w:t>
      </w:r>
      <w:r w:rsidR="00003AEB" w:rsidRPr="00721D94">
        <w:rPr>
          <w:rFonts w:ascii="Arial" w:hAnsi="Arial" w:cs="Arial"/>
          <w:bCs/>
        </w:rPr>
        <w:t>i</w:t>
      </w:r>
      <w:r w:rsidRPr="00721D94">
        <w:rPr>
          <w:rFonts w:ascii="Arial" w:hAnsi="Arial" w:cs="Arial"/>
          <w:bCs/>
        </w:rPr>
        <w:t xml:space="preserve"> sprawności</w:t>
      </w:r>
      <w:r w:rsidR="004566E2">
        <w:rPr>
          <w:rFonts w:ascii="Arial" w:hAnsi="Arial" w:cs="Arial"/>
          <w:bCs/>
        </w:rPr>
        <w:t xml:space="preserve"> uszczelnienia składowiska, </w:t>
      </w:r>
      <w:r w:rsidR="00003AEB" w:rsidRPr="00721D94">
        <w:rPr>
          <w:rFonts w:ascii="Arial" w:hAnsi="Arial" w:cs="Arial"/>
          <w:bCs/>
        </w:rPr>
        <w:t>systemu</w:t>
      </w:r>
      <w:r w:rsidRPr="00721D94">
        <w:rPr>
          <w:rFonts w:ascii="Arial" w:hAnsi="Arial" w:cs="Arial"/>
          <w:bCs/>
        </w:rPr>
        <w:t xml:space="preserve"> odgazowania, </w:t>
      </w:r>
      <w:r w:rsidR="004566E2">
        <w:rPr>
          <w:rFonts w:ascii="Arial" w:hAnsi="Arial" w:cs="Arial"/>
          <w:bCs/>
        </w:rPr>
        <w:t>systemu</w:t>
      </w:r>
      <w:r w:rsidRPr="00721D94">
        <w:rPr>
          <w:rFonts w:ascii="Arial" w:hAnsi="Arial" w:cs="Arial"/>
          <w:bCs/>
        </w:rPr>
        <w:t xml:space="preserve"> zbierania oraz gromadzenia odcieku </w:t>
      </w:r>
      <w:r w:rsidR="004566E2">
        <w:rPr>
          <w:rFonts w:ascii="Arial" w:hAnsi="Arial" w:cs="Arial"/>
          <w:bCs/>
        </w:rPr>
        <w:br/>
      </w:r>
      <w:r w:rsidRPr="00721D94">
        <w:rPr>
          <w:rFonts w:ascii="Arial" w:hAnsi="Arial" w:cs="Arial"/>
          <w:bCs/>
        </w:rPr>
        <w:t>i ścieków</w:t>
      </w:r>
      <w:r w:rsidR="00003AEB" w:rsidRPr="00721D94">
        <w:rPr>
          <w:rFonts w:ascii="Arial" w:hAnsi="Arial" w:cs="Arial"/>
          <w:bCs/>
        </w:rPr>
        <w:t>, o których mowa w pkt. XI.5. obowiązującego pozwolenia przekazywane będą Marszałkowi Województwa Podkarpackiego w terminie 30 dni od ich wykonania.</w:t>
      </w:r>
      <w:r w:rsidR="007E33B2">
        <w:rPr>
          <w:rFonts w:ascii="Arial" w:hAnsi="Arial" w:cs="Arial"/>
          <w:bCs/>
        </w:rPr>
        <w:t>”</w:t>
      </w:r>
    </w:p>
    <w:p w:rsidR="004B2764" w:rsidRPr="00062A27" w:rsidRDefault="004B2764" w:rsidP="00721D94">
      <w:pPr>
        <w:pStyle w:val="BodyText22"/>
        <w:widowControl/>
        <w:spacing w:before="120" w:line="240" w:lineRule="auto"/>
        <w:rPr>
          <w:rFonts w:cs="Arial"/>
          <w:bCs/>
          <w:iCs/>
          <w:szCs w:val="24"/>
          <w:u w:val="single"/>
        </w:rPr>
      </w:pPr>
    </w:p>
    <w:p w:rsidR="002D4FEA" w:rsidRPr="00062A27" w:rsidRDefault="00721D94" w:rsidP="00721D94">
      <w:pPr>
        <w:ind w:left="1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„XI b</w:t>
      </w:r>
      <w:r w:rsidR="00D531B4" w:rsidRPr="00062A27">
        <w:rPr>
          <w:rFonts w:ascii="Arial" w:hAnsi="Arial" w:cs="Arial"/>
          <w:b/>
          <w:bCs/>
          <w:iCs/>
        </w:rPr>
        <w:t>.</w:t>
      </w:r>
      <w:r w:rsidR="002D4FEA" w:rsidRPr="00062A27">
        <w:rPr>
          <w:rFonts w:ascii="Arial" w:hAnsi="Arial" w:cs="Arial"/>
          <w:b/>
          <w:bCs/>
          <w:iCs/>
        </w:rPr>
        <w:t xml:space="preserve"> </w:t>
      </w:r>
      <w:r w:rsidR="002D4FEA" w:rsidRPr="00923223">
        <w:rPr>
          <w:rFonts w:ascii="Arial" w:hAnsi="Arial" w:cs="Arial"/>
          <w:b/>
          <w:bCs/>
          <w:iCs/>
        </w:rPr>
        <w:t xml:space="preserve">Wymagania </w:t>
      </w:r>
      <w:r w:rsidR="005662F1" w:rsidRPr="00923223">
        <w:rPr>
          <w:rFonts w:ascii="Arial" w:hAnsi="Arial" w:cs="Arial"/>
          <w:b/>
          <w:bCs/>
          <w:iCs/>
        </w:rPr>
        <w:t>zapewniające</w:t>
      </w:r>
      <w:r w:rsidR="002D4FEA" w:rsidRPr="00923223">
        <w:rPr>
          <w:rFonts w:ascii="Arial" w:hAnsi="Arial" w:cs="Arial"/>
          <w:b/>
          <w:bCs/>
          <w:iCs/>
        </w:rPr>
        <w:t xml:space="preserve"> ochron</w:t>
      </w:r>
      <w:r w:rsidR="005662F1" w:rsidRPr="00923223">
        <w:rPr>
          <w:rFonts w:ascii="Arial" w:hAnsi="Arial" w:cs="Arial"/>
          <w:b/>
          <w:bCs/>
          <w:iCs/>
        </w:rPr>
        <w:t>ę</w:t>
      </w:r>
      <w:r w:rsidR="002D4FEA" w:rsidRPr="00923223">
        <w:rPr>
          <w:rFonts w:ascii="Arial" w:hAnsi="Arial" w:cs="Arial"/>
          <w:b/>
          <w:bCs/>
          <w:iCs/>
        </w:rPr>
        <w:t xml:space="preserve"> gleby, ziemi i wód gruntowych, </w:t>
      </w:r>
      <w:r w:rsidR="00D531B4" w:rsidRPr="00923223">
        <w:rPr>
          <w:rFonts w:ascii="Arial" w:hAnsi="Arial" w:cs="Arial"/>
          <w:b/>
          <w:bCs/>
          <w:iCs/>
        </w:rPr>
        <w:br/>
      </w:r>
      <w:r w:rsidR="002D4FEA" w:rsidRPr="00923223">
        <w:rPr>
          <w:rFonts w:ascii="Arial" w:hAnsi="Arial" w:cs="Arial"/>
          <w:b/>
          <w:bCs/>
          <w:iCs/>
        </w:rPr>
        <w:t xml:space="preserve">w tym środki mające na celu zapobieganie emisjom do gleby, ziemi i wód gruntowych </w:t>
      </w:r>
      <w:r w:rsidR="002D4FEA" w:rsidRPr="00923223">
        <w:rPr>
          <w:rFonts w:ascii="Arial" w:hAnsi="Arial" w:cs="Arial"/>
          <w:b/>
        </w:rPr>
        <w:t>oraz sposób ic</w:t>
      </w:r>
      <w:r w:rsidR="004F6C49" w:rsidRPr="00923223">
        <w:rPr>
          <w:rFonts w:ascii="Arial" w:hAnsi="Arial" w:cs="Arial"/>
          <w:b/>
        </w:rPr>
        <w:t>h systematycznego nadzorowania</w:t>
      </w:r>
      <w:r w:rsidR="002D4FEA" w:rsidRPr="00062A27">
        <w:rPr>
          <w:rFonts w:ascii="Arial" w:hAnsi="Arial" w:cs="Arial"/>
        </w:rPr>
        <w:t>:</w:t>
      </w:r>
    </w:p>
    <w:p w:rsidR="00101455" w:rsidRDefault="00101455" w:rsidP="00721D94">
      <w:pPr>
        <w:ind w:left="14"/>
        <w:jc w:val="both"/>
        <w:rPr>
          <w:rFonts w:ascii="Arial" w:hAnsi="Arial" w:cs="Arial"/>
          <w:b/>
          <w:color w:val="0070C0"/>
        </w:rPr>
      </w:pPr>
    </w:p>
    <w:p w:rsidR="00360D8F" w:rsidRDefault="00196EC4" w:rsidP="00CD540E">
      <w:pPr>
        <w:pStyle w:val="Tekstpodstawowy"/>
        <w:ind w:left="-14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</w:t>
      </w:r>
      <w:r w:rsidR="00390A3C" w:rsidRPr="00114BFF">
        <w:rPr>
          <w:rFonts w:ascii="Arial" w:hAnsi="Arial" w:cs="Arial"/>
          <w:b/>
        </w:rPr>
        <w:t>1.</w:t>
      </w:r>
      <w:r w:rsidRPr="00114BFF">
        <w:rPr>
          <w:rFonts w:ascii="Arial" w:hAnsi="Arial" w:cs="Arial"/>
        </w:rPr>
        <w:t xml:space="preserve"> </w:t>
      </w:r>
      <w:r w:rsidR="00360D8F" w:rsidRPr="006B714E">
        <w:rPr>
          <w:rFonts w:ascii="Arial" w:hAnsi="Arial" w:cs="Arial"/>
        </w:rPr>
        <w:t>Eksploatowane kwatery będą  uszczelnione w sposób określony w punkcie I.2.1.</w:t>
      </w:r>
      <w:r w:rsidR="00D30B7A" w:rsidRPr="006B714E">
        <w:rPr>
          <w:rFonts w:ascii="Arial" w:hAnsi="Arial" w:cs="Arial"/>
        </w:rPr>
        <w:t xml:space="preserve"> </w:t>
      </w:r>
      <w:r w:rsidR="00360D8F" w:rsidRPr="006B714E">
        <w:rPr>
          <w:rFonts w:ascii="Arial" w:hAnsi="Arial" w:cs="Arial"/>
        </w:rPr>
        <w:t>pozwolenia, powstające odcieki ujęte w system drenarski i kierowane do zbiornika retencyjnego odcieku.</w:t>
      </w:r>
    </w:p>
    <w:p w:rsidR="007647A7" w:rsidRPr="006B714E" w:rsidRDefault="00196EC4" w:rsidP="00CD540E">
      <w:pPr>
        <w:pStyle w:val="Tekstpodstawowy"/>
        <w:ind w:left="-14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XIb.2</w:t>
      </w:r>
      <w:r w:rsidR="007647A7" w:rsidRPr="00114BFF">
        <w:rPr>
          <w:rFonts w:ascii="Arial" w:hAnsi="Arial" w:cs="Arial"/>
          <w:b/>
        </w:rPr>
        <w:t>.</w:t>
      </w:r>
      <w:r w:rsidR="007647A7" w:rsidRPr="00114BFF">
        <w:rPr>
          <w:rFonts w:ascii="Arial" w:hAnsi="Arial" w:cs="Arial"/>
        </w:rPr>
        <w:t xml:space="preserve"> </w:t>
      </w:r>
      <w:r w:rsidR="007647A7" w:rsidRPr="00730D29">
        <w:rPr>
          <w:rFonts w:ascii="Arial" w:hAnsi="Arial" w:cs="Arial"/>
        </w:rPr>
        <w:t>Przyjęcie i wyładunek odpadów odbywać się będzie wyłącznie w</w:t>
      </w:r>
      <w:r>
        <w:rPr>
          <w:rFonts w:ascii="Arial" w:hAnsi="Arial" w:cs="Arial"/>
        </w:rPr>
        <w:t xml:space="preserve"> miejscach do tego wyznaczonych. </w:t>
      </w:r>
      <w:r w:rsidR="007647A7" w:rsidRPr="00730D29">
        <w:rPr>
          <w:rFonts w:ascii="Arial" w:hAnsi="Arial" w:cs="Arial"/>
        </w:rPr>
        <w:t xml:space="preserve">Po rozładunku odpadów następować będzie oczyszczenie pojazdu (w tym kół) </w:t>
      </w:r>
      <w:r>
        <w:rPr>
          <w:rFonts w:ascii="Arial" w:hAnsi="Arial" w:cs="Arial"/>
        </w:rPr>
        <w:t>i zamknięcie skrzyni ładunkowej a następnie przejazd przez brodzik dezynfekcyjny.</w:t>
      </w:r>
    </w:p>
    <w:p w:rsidR="000D46FF" w:rsidRPr="006B714E" w:rsidRDefault="00196EC4" w:rsidP="00CD540E">
      <w:pPr>
        <w:pStyle w:val="Tekstpodstawowy"/>
        <w:ind w:left="-14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XIb.3</w:t>
      </w:r>
      <w:r w:rsidR="000D46FF" w:rsidRPr="00114BFF">
        <w:rPr>
          <w:rFonts w:ascii="Arial" w:hAnsi="Arial" w:cs="Arial"/>
          <w:b/>
        </w:rPr>
        <w:t>.</w:t>
      </w:r>
      <w:r w:rsidR="000D46FF" w:rsidRPr="00114BFF">
        <w:rPr>
          <w:rFonts w:ascii="Arial" w:hAnsi="Arial" w:cs="Arial"/>
        </w:rPr>
        <w:t xml:space="preserve"> </w:t>
      </w:r>
      <w:r w:rsidR="00E973A1">
        <w:rPr>
          <w:rFonts w:ascii="Arial" w:hAnsi="Arial" w:cs="Arial"/>
        </w:rPr>
        <w:t>Codziennie kontrolowana będzie ilość wód odciekowych na</w:t>
      </w:r>
      <w:r w:rsidR="000D46FF" w:rsidRPr="006B714E">
        <w:rPr>
          <w:rFonts w:ascii="Arial" w:hAnsi="Arial" w:cs="Arial"/>
        </w:rPr>
        <w:t>gromadzon</w:t>
      </w:r>
      <w:r w:rsidR="00E973A1">
        <w:rPr>
          <w:rFonts w:ascii="Arial" w:hAnsi="Arial" w:cs="Arial"/>
        </w:rPr>
        <w:t>ych</w:t>
      </w:r>
      <w:r w:rsidR="000D46FF" w:rsidRPr="006B714E">
        <w:rPr>
          <w:rFonts w:ascii="Arial" w:hAnsi="Arial" w:cs="Arial"/>
        </w:rPr>
        <w:t xml:space="preserve"> </w:t>
      </w:r>
      <w:r w:rsidR="00E973A1">
        <w:rPr>
          <w:rFonts w:ascii="Arial" w:hAnsi="Arial" w:cs="Arial"/>
        </w:rPr>
        <w:br/>
      </w:r>
      <w:r w:rsidR="000D46FF" w:rsidRPr="006B714E">
        <w:rPr>
          <w:rFonts w:ascii="Arial" w:hAnsi="Arial" w:cs="Arial"/>
        </w:rPr>
        <w:t>w zbiorniku odcieków</w:t>
      </w:r>
      <w:r w:rsidR="00E973A1">
        <w:rPr>
          <w:rFonts w:ascii="Arial" w:hAnsi="Arial" w:cs="Arial"/>
        </w:rPr>
        <w:t>,</w:t>
      </w:r>
      <w:r w:rsidR="000D46FF" w:rsidRPr="006B714E">
        <w:rPr>
          <w:rFonts w:ascii="Arial" w:hAnsi="Arial" w:cs="Arial"/>
        </w:rPr>
        <w:t xml:space="preserve"> </w:t>
      </w:r>
      <w:r w:rsidR="00E973A1">
        <w:rPr>
          <w:rFonts w:ascii="Arial" w:hAnsi="Arial" w:cs="Arial"/>
        </w:rPr>
        <w:t>a</w:t>
      </w:r>
      <w:r w:rsidR="000D46FF" w:rsidRPr="006B714E">
        <w:rPr>
          <w:rFonts w:ascii="Arial" w:hAnsi="Arial" w:cs="Arial"/>
        </w:rPr>
        <w:t>by nie dopusz</w:t>
      </w:r>
      <w:r w:rsidR="00E973A1">
        <w:rPr>
          <w:rFonts w:ascii="Arial" w:hAnsi="Arial" w:cs="Arial"/>
        </w:rPr>
        <w:t>czać do przepełniania zbiornika.</w:t>
      </w:r>
    </w:p>
    <w:p w:rsidR="0072471F" w:rsidRDefault="00196EC4" w:rsidP="00CD540E">
      <w:pPr>
        <w:pStyle w:val="Tekstpodstawowy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lastRenderedPageBreak/>
        <w:t>XIb.4</w:t>
      </w:r>
      <w:r w:rsidR="00D30B7A" w:rsidRPr="00114BFF">
        <w:rPr>
          <w:rFonts w:ascii="Arial" w:hAnsi="Arial" w:cs="Arial"/>
          <w:b/>
        </w:rPr>
        <w:t>.</w:t>
      </w:r>
      <w:r w:rsidR="00D30B7A" w:rsidRPr="006B714E">
        <w:rPr>
          <w:rFonts w:ascii="Arial" w:hAnsi="Arial" w:cs="Arial"/>
        </w:rPr>
        <w:t xml:space="preserve"> </w:t>
      </w:r>
      <w:r w:rsidR="00CD540E" w:rsidRPr="006B714E">
        <w:rPr>
          <w:rFonts w:ascii="Arial" w:hAnsi="Arial" w:cs="Arial"/>
        </w:rPr>
        <w:t xml:space="preserve">Teren składowiska oraz najbliższa okolica winny być codziennie kontrolowane </w:t>
      </w:r>
      <w:r w:rsidR="00CD540E">
        <w:rPr>
          <w:rFonts w:ascii="Arial" w:hAnsi="Arial" w:cs="Arial"/>
        </w:rPr>
        <w:t xml:space="preserve">pod kątem </w:t>
      </w:r>
      <w:r w:rsidR="00CD540E" w:rsidRPr="00CD540E">
        <w:rPr>
          <w:rFonts w:ascii="Arial" w:hAnsi="Arial" w:cs="Arial"/>
        </w:rPr>
        <w:t>stanu technicznego obwałowań składowiska</w:t>
      </w:r>
      <w:r w:rsidR="00CD540E">
        <w:rPr>
          <w:rFonts w:ascii="Arial" w:hAnsi="Arial" w:cs="Arial"/>
        </w:rPr>
        <w:t xml:space="preserve"> </w:t>
      </w:r>
      <w:r w:rsidR="00CD540E" w:rsidRPr="006B714E">
        <w:rPr>
          <w:rFonts w:ascii="Arial" w:hAnsi="Arial" w:cs="Arial"/>
        </w:rPr>
        <w:t>i oczyszczane z lekkich frakcji odpadów rozwiewanych przez wiatr.</w:t>
      </w:r>
      <w:r w:rsidR="00CD540E" w:rsidRPr="00CD540E">
        <w:rPr>
          <w:rFonts w:ascii="Arial" w:hAnsi="Arial" w:cs="Arial"/>
        </w:rPr>
        <w:t xml:space="preserve"> </w:t>
      </w:r>
      <w:r w:rsidR="00CD540E">
        <w:rPr>
          <w:rFonts w:ascii="Arial" w:hAnsi="Arial" w:cs="Arial"/>
        </w:rPr>
        <w:t>S</w:t>
      </w:r>
      <w:r w:rsidR="00CD540E" w:rsidRPr="00114BFF">
        <w:rPr>
          <w:rFonts w:ascii="Arial" w:hAnsi="Arial" w:cs="Arial"/>
        </w:rPr>
        <w:t xml:space="preserve">twierdzone uszkodzenia </w:t>
      </w:r>
      <w:r w:rsidR="00CD540E">
        <w:rPr>
          <w:rFonts w:ascii="Arial" w:hAnsi="Arial" w:cs="Arial"/>
        </w:rPr>
        <w:t xml:space="preserve">winny być </w:t>
      </w:r>
      <w:r w:rsidR="00CD540E" w:rsidRPr="00114BFF">
        <w:rPr>
          <w:rFonts w:ascii="Arial" w:hAnsi="Arial" w:cs="Arial"/>
        </w:rPr>
        <w:t>niezwłocznie naprawiane.</w:t>
      </w:r>
    </w:p>
    <w:p w:rsidR="0072471F" w:rsidRDefault="00CD540E" w:rsidP="00CD540E">
      <w:pPr>
        <w:tabs>
          <w:tab w:val="left" w:pos="0"/>
          <w:tab w:val="left" w:pos="360"/>
        </w:tabs>
        <w:ind w:left="1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</w:t>
      </w:r>
      <w:r>
        <w:rPr>
          <w:rFonts w:ascii="Arial" w:hAnsi="Arial" w:cs="Arial"/>
          <w:b/>
        </w:rPr>
        <w:t>5</w:t>
      </w:r>
      <w:r w:rsidRPr="00114BFF">
        <w:rPr>
          <w:rFonts w:ascii="Arial" w:hAnsi="Arial" w:cs="Arial"/>
          <w:b/>
        </w:rPr>
        <w:t>.</w:t>
      </w:r>
      <w:r w:rsidRPr="006B714E">
        <w:rPr>
          <w:rFonts w:ascii="Arial" w:hAnsi="Arial" w:cs="Arial"/>
        </w:rPr>
        <w:t xml:space="preserve"> </w:t>
      </w:r>
      <w:r w:rsidR="0072471F" w:rsidRPr="00E0773F">
        <w:rPr>
          <w:rFonts w:ascii="Arial" w:hAnsi="Arial" w:cs="Arial"/>
        </w:rPr>
        <w:t xml:space="preserve">Należy utrzymywać we właściwym stanie technicznym i prowadzić okresową kontrolę wylotu kanalizacyjnego W1 oraz rowu melioracyjnego, w uzgodnieniu </w:t>
      </w:r>
      <w:r w:rsidR="0072471F">
        <w:rPr>
          <w:rFonts w:ascii="Arial" w:hAnsi="Arial" w:cs="Arial"/>
        </w:rPr>
        <w:br/>
      </w:r>
      <w:r w:rsidR="0072471F" w:rsidRPr="00E0773F">
        <w:rPr>
          <w:rFonts w:ascii="Arial" w:hAnsi="Arial" w:cs="Arial"/>
        </w:rPr>
        <w:t>z jego administratorem na odcinku od wylotu W1 do ujścia do rzeki Szkło.</w:t>
      </w:r>
    </w:p>
    <w:p w:rsidR="0072471F" w:rsidRPr="006B714E" w:rsidRDefault="0072471F" w:rsidP="00CD540E">
      <w:pPr>
        <w:tabs>
          <w:tab w:val="left" w:pos="0"/>
          <w:tab w:val="left" w:pos="360"/>
        </w:tabs>
        <w:ind w:left="18"/>
        <w:jc w:val="both"/>
        <w:rPr>
          <w:rFonts w:ascii="Arial" w:hAnsi="Arial" w:cs="Arial"/>
        </w:rPr>
      </w:pPr>
    </w:p>
    <w:p w:rsidR="00DE7592" w:rsidRDefault="00196EC4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</w:t>
      </w:r>
      <w:r w:rsidR="00C16A12" w:rsidRPr="00114BFF">
        <w:rPr>
          <w:rFonts w:ascii="Arial" w:hAnsi="Arial" w:cs="Arial"/>
          <w:b/>
        </w:rPr>
        <w:t>b</w:t>
      </w:r>
      <w:r w:rsidRPr="00114BFF">
        <w:rPr>
          <w:rFonts w:ascii="Arial" w:hAnsi="Arial" w:cs="Arial"/>
          <w:b/>
        </w:rPr>
        <w:t>.6.</w:t>
      </w:r>
      <w:r w:rsidR="000D46FF" w:rsidRPr="006B714E">
        <w:rPr>
          <w:rFonts w:ascii="Arial" w:hAnsi="Arial" w:cs="Arial"/>
        </w:rPr>
        <w:t xml:space="preserve"> </w:t>
      </w:r>
      <w:r w:rsidR="00190496" w:rsidRPr="006B714E">
        <w:rPr>
          <w:rFonts w:ascii="Arial" w:hAnsi="Arial" w:cs="Arial"/>
        </w:rPr>
        <w:t xml:space="preserve">Odpady </w:t>
      </w:r>
      <w:r w:rsidR="000D46FF" w:rsidRPr="006B714E">
        <w:rPr>
          <w:rFonts w:ascii="Arial" w:hAnsi="Arial" w:cs="Arial"/>
        </w:rPr>
        <w:t xml:space="preserve">niebezpieczne </w:t>
      </w:r>
      <w:r w:rsidR="00190496" w:rsidRPr="006B714E">
        <w:rPr>
          <w:rFonts w:ascii="Arial" w:hAnsi="Arial" w:cs="Arial"/>
        </w:rPr>
        <w:t xml:space="preserve">magazynowane będą w </w:t>
      </w:r>
      <w:r w:rsidR="000D46FF" w:rsidRPr="006B714E">
        <w:rPr>
          <w:rFonts w:ascii="Arial" w:hAnsi="Arial" w:cs="Arial"/>
        </w:rPr>
        <w:t xml:space="preserve">pojemnikach dostosowanych do rodzaju i właściwości odpadów, w </w:t>
      </w:r>
      <w:r w:rsidR="000D46FF" w:rsidRPr="00114BFF">
        <w:rPr>
          <w:rFonts w:ascii="Arial" w:hAnsi="Arial" w:cs="Arial"/>
        </w:rPr>
        <w:t>magazynie</w:t>
      </w:r>
      <w:r w:rsidR="00190496" w:rsidRPr="00114BFF">
        <w:rPr>
          <w:rFonts w:ascii="Arial" w:hAnsi="Arial" w:cs="Arial"/>
        </w:rPr>
        <w:t xml:space="preserve"> </w:t>
      </w:r>
      <w:r w:rsidR="000D46FF" w:rsidRPr="006B714E">
        <w:rPr>
          <w:rFonts w:ascii="Arial" w:hAnsi="Arial" w:cs="Arial"/>
        </w:rPr>
        <w:t>zamykanym</w:t>
      </w:r>
      <w:r w:rsidR="00190496" w:rsidRPr="006B714E">
        <w:rPr>
          <w:rFonts w:ascii="Arial" w:hAnsi="Arial" w:cs="Arial"/>
        </w:rPr>
        <w:t>, wyposażon</w:t>
      </w:r>
      <w:r w:rsidR="000D46FF" w:rsidRPr="006B714E">
        <w:rPr>
          <w:rFonts w:ascii="Arial" w:hAnsi="Arial" w:cs="Arial"/>
        </w:rPr>
        <w:t>ym</w:t>
      </w:r>
      <w:r w:rsidR="00190496" w:rsidRPr="006B714E">
        <w:rPr>
          <w:rFonts w:ascii="Arial" w:hAnsi="Arial" w:cs="Arial"/>
        </w:rPr>
        <w:t xml:space="preserve"> </w:t>
      </w:r>
      <w:r w:rsidR="000D46FF" w:rsidRPr="006B714E">
        <w:rPr>
          <w:rFonts w:ascii="Arial" w:hAnsi="Arial" w:cs="Arial"/>
        </w:rPr>
        <w:br/>
      </w:r>
      <w:r w:rsidR="00190496" w:rsidRPr="006B714E">
        <w:rPr>
          <w:rFonts w:ascii="Arial" w:hAnsi="Arial" w:cs="Arial"/>
        </w:rPr>
        <w:t>w odporną, nienasiąkliwą posadzkę.</w:t>
      </w:r>
    </w:p>
    <w:p w:rsidR="00A43EF0" w:rsidRPr="00114BFF" w:rsidRDefault="00C16A12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XIb.7.</w:t>
      </w:r>
      <w:r w:rsidR="00DE7592" w:rsidRPr="00114BFF">
        <w:rPr>
          <w:rFonts w:ascii="Arial" w:hAnsi="Arial" w:cs="Arial"/>
        </w:rPr>
        <w:t xml:space="preserve"> </w:t>
      </w:r>
      <w:r w:rsidR="00A43EF0" w:rsidRPr="006B714E">
        <w:rPr>
          <w:rFonts w:ascii="Arial" w:hAnsi="Arial" w:cs="Arial"/>
        </w:rPr>
        <w:t xml:space="preserve">Nie będzie przekraczana pojemność magazynowa miejsc magazynowania odpadów, </w:t>
      </w:r>
      <w:r w:rsidR="00A43EF0" w:rsidRPr="00114BFF">
        <w:rPr>
          <w:rFonts w:ascii="Arial" w:hAnsi="Arial" w:cs="Arial"/>
        </w:rPr>
        <w:t>a sposób magazynowania nie może powodować zanieczyszczenia środowiska oraz uciążliwości zapachowych.</w:t>
      </w:r>
    </w:p>
    <w:p w:rsidR="00A43EF0" w:rsidRPr="006B714E" w:rsidRDefault="00C16A12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XIb.8.</w:t>
      </w:r>
      <w:r w:rsidR="00DE7592" w:rsidRPr="00114BFF">
        <w:rPr>
          <w:rFonts w:ascii="Arial" w:hAnsi="Arial" w:cs="Arial"/>
          <w:b/>
        </w:rPr>
        <w:t xml:space="preserve"> </w:t>
      </w:r>
      <w:r w:rsidR="00DE7592" w:rsidRPr="006B714E">
        <w:rPr>
          <w:rFonts w:ascii="Arial" w:hAnsi="Arial" w:cs="Arial"/>
        </w:rPr>
        <w:t xml:space="preserve">Powierzchnie komunikacyjne przy obiektach i placach do magazynowania odpadów </w:t>
      </w:r>
      <w:r w:rsidR="00A43EF0" w:rsidRPr="006B714E">
        <w:rPr>
          <w:rFonts w:ascii="Arial" w:hAnsi="Arial" w:cs="Arial"/>
        </w:rPr>
        <w:t xml:space="preserve">utrzymywane będą w dobrym stanie technicznym, w czystości </w:t>
      </w:r>
      <w:r w:rsidR="001931DE">
        <w:rPr>
          <w:rFonts w:ascii="Arial" w:hAnsi="Arial" w:cs="Arial"/>
        </w:rPr>
        <w:br/>
      </w:r>
      <w:r w:rsidR="00A43EF0" w:rsidRPr="006B714E">
        <w:rPr>
          <w:rFonts w:ascii="Arial" w:hAnsi="Arial" w:cs="Arial"/>
        </w:rPr>
        <w:t xml:space="preserve">i porządku. </w:t>
      </w:r>
    </w:p>
    <w:p w:rsidR="00DE7592" w:rsidRPr="00114BFF" w:rsidRDefault="00C16A12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XIb.9.</w:t>
      </w:r>
      <w:r w:rsidR="00DE7592" w:rsidRPr="00114BFF">
        <w:rPr>
          <w:rFonts w:ascii="Arial" w:hAnsi="Arial" w:cs="Arial"/>
        </w:rPr>
        <w:t xml:space="preserve"> </w:t>
      </w:r>
      <w:r w:rsidR="00DE7592" w:rsidRPr="006B714E">
        <w:rPr>
          <w:rFonts w:ascii="Arial" w:hAnsi="Arial" w:cs="Arial"/>
        </w:rPr>
        <w:t xml:space="preserve">Usuwane odpady będą zabezpieczone przed rozproszeniem w trakcie transportu i czynności </w:t>
      </w:r>
      <w:r w:rsidR="001931DE">
        <w:rPr>
          <w:rFonts w:ascii="Arial" w:hAnsi="Arial" w:cs="Arial"/>
        </w:rPr>
        <w:t>rozła</w:t>
      </w:r>
      <w:r w:rsidR="00DE7592" w:rsidRPr="006B714E">
        <w:rPr>
          <w:rFonts w:ascii="Arial" w:hAnsi="Arial" w:cs="Arial"/>
        </w:rPr>
        <w:t xml:space="preserve">dunkowych. </w:t>
      </w:r>
    </w:p>
    <w:p w:rsidR="000D46FF" w:rsidRPr="006B714E" w:rsidRDefault="00C16A12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XIb.10.</w:t>
      </w:r>
      <w:r w:rsidR="000D46FF" w:rsidRPr="006B714E">
        <w:rPr>
          <w:rFonts w:ascii="Arial" w:hAnsi="Arial" w:cs="Arial"/>
        </w:rPr>
        <w:t xml:space="preserve"> Produkty wykorzystywane do dezynfekcji magazynowane będą </w:t>
      </w:r>
      <w:r w:rsidR="000D46FF" w:rsidRPr="006B714E">
        <w:rPr>
          <w:rFonts w:ascii="Arial" w:hAnsi="Arial" w:cs="Arial"/>
        </w:rPr>
        <w:br/>
        <w:t xml:space="preserve">w wydzielonym pomieszczeniu, w specjalnie do tego celu przystosowanych </w:t>
      </w:r>
      <w:r w:rsidR="000D46FF" w:rsidRPr="006B714E">
        <w:rPr>
          <w:rFonts w:ascii="Arial" w:hAnsi="Arial" w:cs="Arial"/>
        </w:rPr>
        <w:br/>
        <w:t>i przeznaczonych opakowaniach, w sposób uniemożliwiających ich rozlewanie, roznoszenie i rozsypywanie. Materiały te będą magazynowane w ilościach uzasadnionych ich zapotrzebowaniem.</w:t>
      </w:r>
    </w:p>
    <w:p w:rsidR="000D46FF" w:rsidRPr="006B714E" w:rsidRDefault="00114BFF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XIb.11</w:t>
      </w:r>
      <w:r w:rsidR="000D46FF" w:rsidRPr="00114BFF">
        <w:rPr>
          <w:rFonts w:ascii="Arial" w:hAnsi="Arial" w:cs="Arial"/>
          <w:b/>
        </w:rPr>
        <w:t>.</w:t>
      </w:r>
      <w:r w:rsidR="000D46FF" w:rsidRPr="006B714E">
        <w:rPr>
          <w:rFonts w:ascii="Arial" w:hAnsi="Arial" w:cs="Arial"/>
        </w:rPr>
        <w:t xml:space="preserve"> Odprowadzane ścieki nie mogą powodować zmiany stanu wody na gruncie ze szkodą dla nieruchomości sąsiednich.</w:t>
      </w:r>
      <w:r w:rsidR="00E973A1">
        <w:rPr>
          <w:rFonts w:ascii="Arial" w:hAnsi="Arial" w:cs="Arial"/>
        </w:rPr>
        <w:t xml:space="preserve"> Ścieki odprowadzane będą w sposób wskazany w punkcie VII.3. obowiązującego pozwolenia.</w:t>
      </w:r>
    </w:p>
    <w:p w:rsidR="006B714E" w:rsidRPr="006B714E" w:rsidRDefault="00114BFF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XIb.12.</w:t>
      </w:r>
      <w:r w:rsidR="006B714E" w:rsidRPr="00114BFF">
        <w:rPr>
          <w:rFonts w:ascii="Arial" w:hAnsi="Arial" w:cs="Arial"/>
        </w:rPr>
        <w:t xml:space="preserve"> </w:t>
      </w:r>
      <w:r w:rsidR="006B714E" w:rsidRPr="006B714E">
        <w:rPr>
          <w:rFonts w:ascii="Arial" w:hAnsi="Arial" w:cs="Arial"/>
        </w:rPr>
        <w:t xml:space="preserve">Gospodarowanie odpadami, których powstaniu nie uda się </w:t>
      </w:r>
      <w:r w:rsidR="006B714E" w:rsidRPr="006B714E">
        <w:rPr>
          <w:rFonts w:ascii="Arial" w:hAnsi="Arial" w:cs="Arial"/>
        </w:rPr>
        <w:br/>
        <w:t>zapobiec, prowadzone będzie w sposób zabezpieczający środowisko przed zanieczyszczeniem, ustalony w punkcie  VII.1.2. oraz VII.1.3.  pozwolenia.</w:t>
      </w:r>
    </w:p>
    <w:p w:rsidR="007332B4" w:rsidRPr="002A4E1E" w:rsidRDefault="00114BFF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XIb.13.</w:t>
      </w:r>
      <w:r w:rsidR="006B714E" w:rsidRPr="00114BFF">
        <w:rPr>
          <w:rFonts w:ascii="Arial" w:hAnsi="Arial" w:cs="Arial"/>
        </w:rPr>
        <w:t xml:space="preserve"> </w:t>
      </w:r>
      <w:r w:rsidR="006B714E" w:rsidRPr="002A4E1E">
        <w:rPr>
          <w:rFonts w:ascii="Arial" w:hAnsi="Arial" w:cs="Arial"/>
        </w:rPr>
        <w:t xml:space="preserve">Prowadzony będzie monitoring wpływu instalacji na środowisko </w:t>
      </w:r>
      <w:r w:rsidR="006B714E">
        <w:rPr>
          <w:rFonts w:ascii="Arial" w:hAnsi="Arial" w:cs="Arial"/>
        </w:rPr>
        <w:br/>
        <w:t xml:space="preserve">w sposób ustalony w punkcie X. pozwolenia oraz nadzór technologiczny </w:t>
      </w:r>
      <w:r w:rsidR="007332B4">
        <w:rPr>
          <w:rFonts w:ascii="Arial" w:hAnsi="Arial" w:cs="Arial"/>
        </w:rPr>
        <w:t xml:space="preserve">nad </w:t>
      </w:r>
      <w:r w:rsidR="006B714E" w:rsidRPr="002A4E1E">
        <w:rPr>
          <w:rFonts w:ascii="Arial" w:hAnsi="Arial" w:cs="Arial"/>
        </w:rPr>
        <w:t xml:space="preserve">stanem technicznym </w:t>
      </w:r>
      <w:r w:rsidR="006B714E">
        <w:rPr>
          <w:rFonts w:ascii="Arial" w:hAnsi="Arial" w:cs="Arial"/>
        </w:rPr>
        <w:t xml:space="preserve">stosowanych </w:t>
      </w:r>
      <w:r w:rsidR="006B714E" w:rsidRPr="002A4E1E">
        <w:rPr>
          <w:rFonts w:ascii="Arial" w:hAnsi="Arial" w:cs="Arial"/>
        </w:rPr>
        <w:t xml:space="preserve">urządzeń. </w:t>
      </w:r>
    </w:p>
    <w:p w:rsidR="000D46FF" w:rsidRPr="00196EC4" w:rsidRDefault="00114BFF" w:rsidP="0072471F">
      <w:pPr>
        <w:pStyle w:val="Tekstpodstawowy"/>
        <w:ind w:left="28"/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</w:rPr>
        <w:t>XIb.14.</w:t>
      </w:r>
      <w:r w:rsidR="006B714E" w:rsidRPr="00114BFF">
        <w:rPr>
          <w:rFonts w:ascii="Arial" w:hAnsi="Arial" w:cs="Arial"/>
        </w:rPr>
        <w:t xml:space="preserve">  </w:t>
      </w:r>
      <w:r w:rsidR="006B714E" w:rsidRPr="006B714E">
        <w:rPr>
          <w:rFonts w:ascii="Arial" w:hAnsi="Arial" w:cs="Arial"/>
        </w:rPr>
        <w:t xml:space="preserve">Prowadzony będzie systematyczny nadzór przez pracowników nad zapewnieniem właściwej ochrony gleb, wód gruntowych i ziemi poprzez codzienną obserwację </w:t>
      </w:r>
      <w:r w:rsidR="006B714E" w:rsidRPr="007647A7">
        <w:rPr>
          <w:rFonts w:ascii="Arial" w:hAnsi="Arial" w:cs="Arial"/>
        </w:rPr>
        <w:t>czy nie doszło</w:t>
      </w:r>
      <w:r w:rsidR="007647A7">
        <w:rPr>
          <w:rFonts w:ascii="Arial" w:hAnsi="Arial" w:cs="Arial"/>
        </w:rPr>
        <w:t xml:space="preserve"> do</w:t>
      </w:r>
      <w:r w:rsidR="006B714E" w:rsidRPr="007647A7">
        <w:rPr>
          <w:rFonts w:ascii="Arial" w:hAnsi="Arial" w:cs="Arial"/>
        </w:rPr>
        <w:t xml:space="preserve"> wycieku</w:t>
      </w:r>
      <w:r w:rsidR="007332B4" w:rsidRPr="007647A7">
        <w:rPr>
          <w:rFonts w:ascii="Arial" w:hAnsi="Arial" w:cs="Arial"/>
        </w:rPr>
        <w:t xml:space="preserve"> odcieku składowiskowego lub innych substancji na terenie instalacji</w:t>
      </w:r>
      <w:r>
        <w:rPr>
          <w:rFonts w:ascii="Arial" w:hAnsi="Arial" w:cs="Arial"/>
        </w:rPr>
        <w:t xml:space="preserve">. </w:t>
      </w:r>
      <w:r w:rsidR="007332B4" w:rsidRPr="00114BFF">
        <w:rPr>
          <w:rFonts w:ascii="Arial" w:hAnsi="Arial" w:cs="Arial"/>
        </w:rPr>
        <w:t>W przypadku wystąpienia wycieku odcieku lub substancji niebezpiecznych na teren instalacji należy niezwłocznie oczyścić zanieczyszczony teren.</w:t>
      </w:r>
    </w:p>
    <w:p w:rsidR="000D46FF" w:rsidRDefault="000D46FF" w:rsidP="004F562E">
      <w:pPr>
        <w:pStyle w:val="BodyText22"/>
        <w:widowControl/>
        <w:spacing w:line="240" w:lineRule="auto"/>
        <w:rPr>
          <w:rFonts w:cs="Arial"/>
          <w:b/>
          <w:bCs/>
          <w:iCs/>
          <w:szCs w:val="24"/>
          <w:u w:val="single"/>
        </w:rPr>
      </w:pPr>
    </w:p>
    <w:p w:rsidR="00730D29" w:rsidRPr="004F562E" w:rsidRDefault="00730D29" w:rsidP="004F562E">
      <w:pPr>
        <w:pStyle w:val="BodyText22"/>
        <w:widowControl/>
        <w:spacing w:line="240" w:lineRule="auto"/>
        <w:rPr>
          <w:rFonts w:cs="Arial"/>
          <w:szCs w:val="24"/>
          <w:u w:val="single"/>
        </w:rPr>
      </w:pPr>
      <w:r w:rsidRPr="004F562E">
        <w:rPr>
          <w:rFonts w:cs="Arial"/>
          <w:b/>
          <w:bCs/>
          <w:iCs/>
          <w:szCs w:val="24"/>
          <w:u w:val="single"/>
        </w:rPr>
        <w:t>I</w:t>
      </w:r>
      <w:r w:rsidRPr="004F562E">
        <w:rPr>
          <w:rFonts w:cs="Arial"/>
          <w:b/>
          <w:szCs w:val="24"/>
          <w:u w:val="single"/>
        </w:rPr>
        <w:t>.2.</w:t>
      </w:r>
      <w:r w:rsidRPr="004F562E">
        <w:rPr>
          <w:rFonts w:cs="Arial"/>
          <w:szCs w:val="24"/>
          <w:u w:val="single"/>
        </w:rPr>
        <w:t xml:space="preserve">  Punkt </w:t>
      </w:r>
      <w:r w:rsidR="00114BFF">
        <w:rPr>
          <w:rFonts w:cs="Arial"/>
          <w:szCs w:val="24"/>
          <w:u w:val="single"/>
        </w:rPr>
        <w:t>XV.</w:t>
      </w:r>
      <w:r w:rsidRPr="004F562E">
        <w:rPr>
          <w:rFonts w:cs="Arial"/>
          <w:szCs w:val="24"/>
          <w:u w:val="single"/>
        </w:rPr>
        <w:t xml:space="preserve"> pozwolenia otrzymuje nowe brzmienie:</w:t>
      </w:r>
    </w:p>
    <w:p w:rsidR="00730D29" w:rsidRDefault="00730D29" w:rsidP="004F562E">
      <w:pPr>
        <w:jc w:val="both"/>
        <w:rPr>
          <w:rFonts w:ascii="Arial" w:hAnsi="Arial" w:cs="Arial"/>
          <w:bCs/>
        </w:rPr>
      </w:pPr>
    </w:p>
    <w:p w:rsidR="00730D29" w:rsidRPr="00923223" w:rsidRDefault="00730D29" w:rsidP="00114BFF">
      <w:pPr>
        <w:jc w:val="both"/>
        <w:rPr>
          <w:rFonts w:ascii="Arial" w:hAnsi="Arial" w:cs="Arial"/>
        </w:rPr>
      </w:pPr>
      <w:r w:rsidRPr="00390A3C">
        <w:rPr>
          <w:rFonts w:ascii="Arial" w:hAnsi="Arial" w:cs="Arial"/>
          <w:bCs/>
        </w:rPr>
        <w:t>„</w:t>
      </w:r>
      <w:r w:rsidR="00F40741">
        <w:rPr>
          <w:rFonts w:ascii="Arial" w:hAnsi="Arial" w:cs="Arial"/>
          <w:b/>
          <w:bCs/>
        </w:rPr>
        <w:t>XV</w:t>
      </w:r>
      <w:r w:rsidRPr="00390A3C">
        <w:rPr>
          <w:rFonts w:ascii="Arial" w:hAnsi="Arial" w:cs="Arial"/>
          <w:b/>
          <w:bCs/>
        </w:rPr>
        <w:t>. Pozwolenie jest wydane</w:t>
      </w:r>
      <w:r w:rsidRPr="00390A3C">
        <w:rPr>
          <w:rFonts w:ascii="Arial" w:hAnsi="Arial" w:cs="Arial"/>
          <w:b/>
        </w:rPr>
        <w:t xml:space="preserve"> na czas nieoznaczony.</w:t>
      </w:r>
      <w:r w:rsidRPr="00390A3C">
        <w:rPr>
          <w:rFonts w:ascii="Arial" w:hAnsi="Arial" w:cs="Arial"/>
        </w:rPr>
        <w:t>”</w:t>
      </w:r>
    </w:p>
    <w:p w:rsidR="004F562E" w:rsidRDefault="004F562E" w:rsidP="004F562E">
      <w:pPr>
        <w:jc w:val="both"/>
        <w:rPr>
          <w:rFonts w:ascii="Arial" w:hAnsi="Arial" w:cs="Arial"/>
          <w:bCs/>
          <w:iCs/>
          <w:u w:val="single"/>
        </w:rPr>
      </w:pPr>
    </w:p>
    <w:p w:rsidR="00D531B4" w:rsidRPr="00114BFF" w:rsidRDefault="00D531B4" w:rsidP="004F562E">
      <w:pPr>
        <w:jc w:val="both"/>
        <w:rPr>
          <w:rFonts w:ascii="Arial" w:hAnsi="Arial" w:cs="Arial"/>
        </w:rPr>
      </w:pPr>
      <w:r w:rsidRPr="00114BFF">
        <w:rPr>
          <w:rFonts w:ascii="Arial" w:hAnsi="Arial" w:cs="Arial"/>
          <w:b/>
          <w:bCs/>
          <w:iCs/>
          <w:u w:val="single"/>
        </w:rPr>
        <w:t>I.</w:t>
      </w:r>
      <w:r w:rsidR="00390A3C" w:rsidRPr="00114BFF">
        <w:rPr>
          <w:rFonts w:ascii="Arial" w:hAnsi="Arial" w:cs="Arial"/>
          <w:b/>
          <w:bCs/>
          <w:iCs/>
          <w:u w:val="single"/>
        </w:rPr>
        <w:t>3</w:t>
      </w:r>
      <w:r w:rsidRPr="00114BFF">
        <w:rPr>
          <w:rFonts w:ascii="Arial" w:hAnsi="Arial" w:cs="Arial"/>
          <w:b/>
          <w:bCs/>
          <w:iCs/>
          <w:u w:val="single"/>
        </w:rPr>
        <w:t>.</w:t>
      </w:r>
      <w:r w:rsidRPr="00114BFF">
        <w:rPr>
          <w:rFonts w:ascii="Arial" w:hAnsi="Arial" w:cs="Arial"/>
          <w:bCs/>
          <w:iCs/>
          <w:u w:val="single"/>
        </w:rPr>
        <w:t xml:space="preserve"> Uchylam punkty</w:t>
      </w:r>
      <w:r w:rsidR="0010676E" w:rsidRPr="00114BFF">
        <w:rPr>
          <w:rFonts w:ascii="Arial" w:hAnsi="Arial" w:cs="Arial"/>
          <w:bCs/>
          <w:u w:val="single"/>
        </w:rPr>
        <w:t xml:space="preserve"> </w:t>
      </w:r>
      <w:r w:rsidR="00196EC4" w:rsidRPr="00114BFF">
        <w:rPr>
          <w:rFonts w:ascii="Arial" w:hAnsi="Arial" w:cs="Arial"/>
          <w:u w:val="single"/>
        </w:rPr>
        <w:t>I.4.2.1.16,</w:t>
      </w:r>
      <w:r w:rsidR="00114BFF" w:rsidRPr="00114BFF">
        <w:rPr>
          <w:rFonts w:ascii="Arial" w:hAnsi="Arial" w:cs="Arial"/>
          <w:u w:val="single"/>
        </w:rPr>
        <w:t xml:space="preserve"> VII.1.3.3, </w:t>
      </w:r>
      <w:r w:rsidR="00114BFF" w:rsidRPr="00114BFF">
        <w:rPr>
          <w:rFonts w:ascii="Arial" w:eastAsia="SimSun" w:hAnsi="Arial" w:cs="Arial"/>
          <w:u w:val="single"/>
          <w:lang w:eastAsia="zh-CN"/>
        </w:rPr>
        <w:t>VII.1.3.4</w:t>
      </w:r>
      <w:r w:rsidR="00114BFF" w:rsidRPr="00114BFF">
        <w:rPr>
          <w:rFonts w:ascii="Arial" w:hAnsi="Arial" w:cs="Arial"/>
          <w:u w:val="single"/>
        </w:rPr>
        <w:t xml:space="preserve">, </w:t>
      </w:r>
      <w:r w:rsidR="00114BFF" w:rsidRPr="00114BFF">
        <w:rPr>
          <w:rFonts w:ascii="Arial" w:eastAsia="SimSun" w:hAnsi="Arial" w:cs="Arial"/>
          <w:u w:val="single"/>
          <w:lang w:eastAsia="zh-CN"/>
        </w:rPr>
        <w:t xml:space="preserve">VII.1.3.5, </w:t>
      </w:r>
      <w:r w:rsidR="00196EC4" w:rsidRPr="00114BFF">
        <w:rPr>
          <w:rFonts w:ascii="Arial" w:hAnsi="Arial" w:cs="Arial"/>
          <w:u w:val="single"/>
        </w:rPr>
        <w:t>IX.6,</w:t>
      </w:r>
      <w:r w:rsidR="00C16A12" w:rsidRPr="00114BFF">
        <w:rPr>
          <w:rFonts w:ascii="Arial" w:hAnsi="Arial" w:cs="Arial"/>
          <w:u w:val="single"/>
        </w:rPr>
        <w:t xml:space="preserve"> </w:t>
      </w:r>
      <w:r w:rsidR="00CD540E">
        <w:rPr>
          <w:rFonts w:ascii="Arial" w:hAnsi="Arial" w:cs="Arial"/>
          <w:u w:val="single"/>
        </w:rPr>
        <w:t>IX.12</w:t>
      </w:r>
      <w:r w:rsidR="00114BFF" w:rsidRPr="00114BFF">
        <w:rPr>
          <w:rFonts w:ascii="Arial" w:hAnsi="Arial" w:cs="Arial"/>
          <w:iCs/>
          <w:u w:val="single"/>
        </w:rPr>
        <w:t xml:space="preserve">, </w:t>
      </w:r>
      <w:r w:rsidR="00196EC4" w:rsidRPr="00114BFF">
        <w:rPr>
          <w:rFonts w:ascii="Arial" w:hAnsi="Arial" w:cs="Arial"/>
          <w:iCs/>
          <w:u w:val="single"/>
        </w:rPr>
        <w:t>IX.15,</w:t>
      </w:r>
      <w:r w:rsidR="00C16A12" w:rsidRPr="00114BFF">
        <w:rPr>
          <w:rFonts w:ascii="Arial" w:hAnsi="Arial" w:cs="Arial"/>
          <w:iCs/>
          <w:u w:val="single"/>
        </w:rPr>
        <w:t xml:space="preserve"> </w:t>
      </w:r>
      <w:r w:rsidR="00114BFF" w:rsidRPr="00114BFF">
        <w:rPr>
          <w:rFonts w:ascii="Arial" w:hAnsi="Arial" w:cs="Arial"/>
          <w:u w:val="single"/>
        </w:rPr>
        <w:t>XI.1, XI.3</w:t>
      </w:r>
      <w:r w:rsidR="00CD540E">
        <w:rPr>
          <w:rFonts w:ascii="Arial" w:hAnsi="Arial" w:cs="Arial"/>
          <w:u w:val="single"/>
        </w:rPr>
        <w:t xml:space="preserve"> oraz XI.9 </w:t>
      </w:r>
      <w:r w:rsidR="00114BFF" w:rsidRPr="00114BFF">
        <w:rPr>
          <w:rFonts w:ascii="Arial" w:hAnsi="Arial" w:cs="Arial"/>
          <w:u w:val="single"/>
        </w:rPr>
        <w:t xml:space="preserve"> </w:t>
      </w:r>
      <w:r w:rsidRPr="00114BFF">
        <w:rPr>
          <w:rFonts w:ascii="Arial" w:hAnsi="Arial" w:cs="Arial"/>
          <w:bCs/>
          <w:iCs/>
          <w:u w:val="single"/>
        </w:rPr>
        <w:t>obowiązującego pozwolenia.</w:t>
      </w:r>
    </w:p>
    <w:p w:rsidR="00A81CA4" w:rsidRPr="00F01F3C" w:rsidRDefault="0030689B" w:rsidP="004F562E">
      <w:pPr>
        <w:pStyle w:val="BodyText22"/>
        <w:widowControl/>
        <w:spacing w:line="240" w:lineRule="auto"/>
        <w:rPr>
          <w:rFonts w:cs="Arial"/>
          <w:b/>
          <w:szCs w:val="24"/>
        </w:rPr>
      </w:pPr>
      <w:r w:rsidRPr="008177DA">
        <w:rPr>
          <w:rFonts w:cs="Arial"/>
          <w:b/>
          <w:szCs w:val="24"/>
        </w:rPr>
        <w:lastRenderedPageBreak/>
        <w:t>II. Pozostałe waru</w:t>
      </w:r>
      <w:r w:rsidR="00004E5A" w:rsidRPr="008177DA">
        <w:rPr>
          <w:rFonts w:cs="Arial"/>
          <w:b/>
          <w:szCs w:val="24"/>
        </w:rPr>
        <w:t>nki decyzji pozostają bez zmian.</w:t>
      </w:r>
    </w:p>
    <w:p w:rsidR="00F01F3C" w:rsidRDefault="00F01F3C" w:rsidP="004F562E">
      <w:pPr>
        <w:tabs>
          <w:tab w:val="left" w:pos="720"/>
        </w:tabs>
        <w:overflowPunct w:val="0"/>
        <w:jc w:val="both"/>
        <w:rPr>
          <w:rFonts w:ascii="Arial" w:hAnsi="Arial" w:cs="Arial"/>
          <w:b/>
        </w:rPr>
      </w:pPr>
    </w:p>
    <w:p w:rsidR="000713F3" w:rsidRPr="000713F3" w:rsidRDefault="000713F3" w:rsidP="004F562E">
      <w:pPr>
        <w:tabs>
          <w:tab w:val="left" w:pos="720"/>
        </w:tabs>
        <w:overflowPunct w:val="0"/>
        <w:jc w:val="both"/>
        <w:rPr>
          <w:rFonts w:ascii="Arial" w:hAnsi="Arial" w:cs="Arial"/>
          <w:b/>
        </w:rPr>
      </w:pPr>
      <w:r w:rsidRPr="00DC5464">
        <w:rPr>
          <w:rFonts w:ascii="Arial" w:hAnsi="Arial" w:cs="Arial"/>
          <w:b/>
        </w:rPr>
        <w:t>III.</w:t>
      </w:r>
      <w:r w:rsidRPr="00DC5464">
        <w:rPr>
          <w:rFonts w:ascii="Arial" w:hAnsi="Arial" w:cs="Arial"/>
        </w:rPr>
        <w:t xml:space="preserve"> </w:t>
      </w:r>
      <w:r w:rsidRPr="000713F3">
        <w:rPr>
          <w:rFonts w:ascii="Arial" w:hAnsi="Arial" w:cs="Arial"/>
          <w:b/>
        </w:rPr>
        <w:t>Obowiązki i warunki, dla których w decyzji nie zostały określone terminy realizacji obowiązują z chwilą, gdy niniejsza decyzja stanie się ostateczna.</w:t>
      </w:r>
    </w:p>
    <w:p w:rsidR="0048381F" w:rsidRDefault="0048381F" w:rsidP="004F562E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E54596" w:rsidRDefault="00E54596" w:rsidP="004F562E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706315" w:rsidRDefault="00706315" w:rsidP="004F562E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98411B" w:rsidRDefault="007026EA" w:rsidP="004F562E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  <w:r w:rsidRPr="008177DA">
        <w:rPr>
          <w:rFonts w:cs="Arial"/>
          <w:b/>
          <w:szCs w:val="24"/>
        </w:rPr>
        <w:t>U z a s a d n i e n i e:</w:t>
      </w:r>
    </w:p>
    <w:p w:rsidR="00706315" w:rsidRDefault="00706315" w:rsidP="004F562E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F04C64" w:rsidRDefault="00F04C64" w:rsidP="004F562E">
      <w:pPr>
        <w:jc w:val="both"/>
        <w:rPr>
          <w:rFonts w:ascii="Arial" w:hAnsi="Arial" w:cs="Arial"/>
        </w:rPr>
      </w:pPr>
    </w:p>
    <w:p w:rsidR="00706315" w:rsidRPr="0009041B" w:rsidRDefault="00706315" w:rsidP="00706315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Ustawa z dn. 11 lipca 2014 r. </w:t>
      </w:r>
      <w:r w:rsidRPr="00984A19">
        <w:rPr>
          <w:rFonts w:ascii="Arial" w:hAnsi="Arial" w:cs="Arial"/>
          <w:bCs/>
        </w:rPr>
        <w:t>o zmianie ustawy – Prawo ochrony środowiska oraz niektórych innych ustaw (Dz. U. z 2014 r. poz. 1101)</w:t>
      </w:r>
      <w:r>
        <w:rPr>
          <w:rFonts w:ascii="Arial" w:hAnsi="Arial" w:cs="Arial"/>
          <w:bCs/>
        </w:rPr>
        <w:t xml:space="preserve">, której </w:t>
      </w:r>
      <w:r w:rsidRPr="00F04C64">
        <w:rPr>
          <w:rFonts w:ascii="Arial" w:hAnsi="Arial" w:cs="Arial"/>
        </w:rPr>
        <w:t>cele</w:t>
      </w:r>
      <w:r>
        <w:rPr>
          <w:rFonts w:ascii="Arial" w:hAnsi="Arial" w:cs="Arial"/>
        </w:rPr>
        <w:t xml:space="preserve">m jest wdrożenie Dyrektywy IED, </w:t>
      </w:r>
      <w:r w:rsidRPr="00F04C64">
        <w:rPr>
          <w:rFonts w:ascii="Arial" w:hAnsi="Arial" w:cs="Arial"/>
        </w:rPr>
        <w:t>czyli dyrektyw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w sprawie emisji przemysłowych (zintegrowane zapobieganie zan</w:t>
      </w:r>
      <w:r>
        <w:rPr>
          <w:rFonts w:ascii="Arial" w:hAnsi="Arial" w:cs="Arial"/>
        </w:rPr>
        <w:t>ieczyszczeniom i ich kontrola) nakłada</w:t>
      </w:r>
      <w:r w:rsidRPr="00FC58A2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prowadzących </w:t>
      </w:r>
      <w:r w:rsidRPr="00FC58A2">
        <w:rPr>
          <w:rFonts w:ascii="Arial" w:hAnsi="Arial" w:cs="Arial"/>
        </w:rPr>
        <w:t xml:space="preserve">instalacje objęte </w:t>
      </w:r>
      <w:r>
        <w:rPr>
          <w:rFonts w:ascii="Arial" w:hAnsi="Arial" w:cs="Arial"/>
        </w:rPr>
        <w:t>obowiązkiem uzyskania pozwolenia zintegrowanego</w:t>
      </w:r>
      <w:r w:rsidRPr="00FC58A2">
        <w:rPr>
          <w:rFonts w:ascii="Arial" w:hAnsi="Arial" w:cs="Arial"/>
        </w:rPr>
        <w:t xml:space="preserve"> daleko idąc</w:t>
      </w:r>
      <w:r>
        <w:rPr>
          <w:rFonts w:ascii="Arial" w:hAnsi="Arial" w:cs="Arial"/>
        </w:rPr>
        <w:t>e</w:t>
      </w:r>
      <w:r w:rsidRPr="00FC58A2">
        <w:rPr>
          <w:rFonts w:ascii="Arial" w:hAnsi="Arial" w:cs="Arial"/>
        </w:rPr>
        <w:t xml:space="preserve"> obowiązk</w:t>
      </w:r>
      <w:r>
        <w:rPr>
          <w:rFonts w:ascii="Arial" w:hAnsi="Arial" w:cs="Arial"/>
        </w:rPr>
        <w:t>i</w:t>
      </w:r>
      <w:r w:rsidRPr="00FC58A2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e</w:t>
      </w:r>
      <w:r w:rsidRPr="00FC58A2">
        <w:rPr>
          <w:rFonts w:ascii="Arial" w:hAnsi="Arial" w:cs="Arial"/>
        </w:rPr>
        <w:t xml:space="preserve"> </w:t>
      </w:r>
      <w:r w:rsidRPr="003B2A05">
        <w:rPr>
          <w:rFonts w:ascii="Arial" w:hAnsi="Arial" w:cs="Arial"/>
        </w:rPr>
        <w:t xml:space="preserve">z ochroną gleby i wód podziemnych. </w:t>
      </w:r>
    </w:p>
    <w:p w:rsidR="00935632" w:rsidRPr="00E56816" w:rsidRDefault="00935632" w:rsidP="00706315">
      <w:pPr>
        <w:jc w:val="both"/>
        <w:rPr>
          <w:rFonts w:ascii="Arial" w:hAnsi="Arial" w:cs="Aria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proofErr w:type="spellStart"/>
      <w:r w:rsidR="00706315">
        <w:rPr>
          <w:rFonts w:ascii="Arial" w:hAnsi="Arial" w:cs="Arial"/>
        </w:rPr>
        <w:t>w.w</w:t>
      </w:r>
      <w:proofErr w:type="spellEnd"/>
      <w:r w:rsidR="00706315">
        <w:rPr>
          <w:rFonts w:ascii="Arial" w:hAnsi="Arial" w:cs="Arial"/>
        </w:rPr>
        <w:t xml:space="preserve"> </w:t>
      </w:r>
      <w:r w:rsidR="004A7CC5">
        <w:rPr>
          <w:rFonts w:ascii="Arial" w:hAnsi="Arial" w:cs="Arial"/>
          <w:bCs/>
        </w:rPr>
        <w:t>ustawy</w:t>
      </w:r>
      <w:r w:rsidR="00706315">
        <w:rPr>
          <w:rFonts w:ascii="Arial" w:hAnsi="Arial" w:cs="Arial"/>
          <w:bCs/>
        </w:rPr>
        <w:t xml:space="preserve"> z dn. 11 lipca 2014 r. </w:t>
      </w:r>
      <w:r w:rsidR="004A7CC5" w:rsidRPr="00984A19">
        <w:rPr>
          <w:rFonts w:ascii="Arial" w:hAnsi="Arial" w:cs="Arial"/>
          <w:bCs/>
        </w:rPr>
        <w:t>(Dz. U. z 2014 r. poz. 1101)</w:t>
      </w:r>
      <w:r w:rsidR="004A7CC5">
        <w:rPr>
          <w:rFonts w:ascii="Arial" w:hAnsi="Arial" w:cs="Arial"/>
          <w:bCs/>
        </w:rPr>
        <w:t xml:space="preserve">, </w:t>
      </w:r>
      <w:r w:rsidRPr="00E56816">
        <w:rPr>
          <w:rFonts w:ascii="Arial" w:hAnsi="Arial" w:cs="Arial"/>
        </w:rPr>
        <w:t xml:space="preserve"> organ właściwy </w:t>
      </w:r>
      <w:r>
        <w:rPr>
          <w:rFonts w:ascii="Arial" w:hAnsi="Arial" w:cs="Arial"/>
        </w:rPr>
        <w:t xml:space="preserve">do wydania pozwolenia zintegrowanego </w:t>
      </w:r>
      <w:r w:rsidRPr="00E56816">
        <w:rPr>
          <w:rFonts w:ascii="Arial" w:hAnsi="Arial" w:cs="Aria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hAnsi="Arial" w:cs="Arial"/>
          </w:rPr>
          <w:t>art. 201 ust. 2</w:t>
        </w:r>
      </w:hyperlink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</w:t>
      </w:r>
      <w:r w:rsidRPr="009A6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hAnsi="Arial" w:cs="Arial"/>
        </w:rPr>
        <w:t>objęte obowiązkiem uzyskania po</w:t>
      </w:r>
      <w:r>
        <w:rPr>
          <w:rFonts w:ascii="Arial" w:hAnsi="Arial" w:cs="Arial"/>
        </w:rPr>
        <w:t xml:space="preserve">zwolenia zintegrowanego </w:t>
      </w:r>
      <w:r w:rsidRPr="00E56816">
        <w:rPr>
          <w:rFonts w:ascii="Arial" w:hAnsi="Arial" w:cs="Arial"/>
        </w:rPr>
        <w:t>w terminie 3 miesięcy od dnia wejścia w życie nowych przepisów wykonawczych</w:t>
      </w:r>
      <w:r>
        <w:rPr>
          <w:rFonts w:ascii="Arial" w:hAnsi="Arial" w:cs="Arial"/>
        </w:rPr>
        <w:t xml:space="preserve"> (tj. od 5 września 2014r.):</w:t>
      </w:r>
    </w:p>
    <w:p w:rsidR="00935632" w:rsidRDefault="00935632" w:rsidP="004F562E">
      <w:pPr>
        <w:pStyle w:val="Akapitzlist"/>
        <w:numPr>
          <w:ilvl w:val="0"/>
          <w:numId w:val="8"/>
        </w:numPr>
        <w:ind w:left="284" w:hanging="294"/>
        <w:jc w:val="both"/>
        <w:rPr>
          <w:rFonts w:ascii="Arial" w:hAnsi="Arial" w:cs="Arial"/>
        </w:rPr>
      </w:pPr>
      <w:r w:rsidRPr="009A6955">
        <w:rPr>
          <w:rFonts w:ascii="Arial" w:hAnsi="Arial" w:cs="Arial"/>
        </w:rPr>
        <w:t xml:space="preserve">zmienia z urzędu, w zakresie czasu, na jaki zostały wydane, </w:t>
      </w:r>
    </w:p>
    <w:p w:rsidR="00FA014A" w:rsidRPr="004A7CC5" w:rsidRDefault="00935632" w:rsidP="00706315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A6955">
        <w:rPr>
          <w:rFonts w:ascii="Arial" w:hAnsi="Arial" w:cs="Arial"/>
        </w:rPr>
        <w:t xml:space="preserve">analizuje, i jeżeli to konieczne, </w:t>
      </w:r>
      <w:r w:rsidRPr="009A6955">
        <w:rPr>
          <w:rFonts w:ascii="Arial" w:hAnsi="Arial" w:cs="Arial"/>
          <w:color w:val="000000" w:themeColor="text1"/>
        </w:rPr>
        <w:t xml:space="preserve">zmienia z urzędu, w celu dostosowania 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hAnsi="Arial" w:cs="Arial"/>
            <w:color w:val="000000" w:themeColor="text1"/>
          </w:rPr>
          <w:t>art. 211 ust. 5</w:t>
        </w:r>
      </w:hyperlink>
      <w:r w:rsidRPr="009A6955">
        <w:rPr>
          <w:rFonts w:ascii="Arial" w:hAnsi="Arial" w:cs="Arial"/>
          <w:color w:val="000000" w:themeColor="text1"/>
        </w:rPr>
        <w:t xml:space="preserve"> </w:t>
      </w:r>
      <w:r w:rsidR="00706315">
        <w:rPr>
          <w:rFonts w:ascii="Arial" w:hAnsi="Arial" w:cs="Arial"/>
          <w:color w:val="000000" w:themeColor="text1"/>
        </w:rPr>
        <w:t xml:space="preserve">ustawy Prawo ochrony środowiska </w:t>
      </w:r>
      <w:r>
        <w:rPr>
          <w:rFonts w:ascii="Arial" w:hAnsi="Arial" w:cs="Arial"/>
          <w:color w:val="000000" w:themeColor="text1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hAnsi="Arial" w:cs="Arial"/>
          <w:color w:val="000000" w:themeColor="text1"/>
        </w:rPr>
        <w:t>Poś</w:t>
      </w:r>
      <w:proofErr w:type="spellEnd"/>
      <w:r>
        <w:rPr>
          <w:rFonts w:ascii="Arial" w:hAnsi="Arial" w:cs="Arial"/>
          <w:color w:val="000000" w:themeColor="text1"/>
        </w:rPr>
        <w:t xml:space="preserve">) </w:t>
      </w:r>
      <w:r w:rsidRPr="009A6955">
        <w:rPr>
          <w:rFonts w:ascii="Arial" w:hAnsi="Arial" w:cs="Arial"/>
          <w:color w:val="000000" w:themeColor="text1"/>
        </w:rPr>
        <w:t xml:space="preserve">i </w:t>
      </w:r>
      <w:r w:rsidR="00706315" w:rsidRPr="00706315">
        <w:rPr>
          <w:rFonts w:ascii="Arial" w:hAnsi="Arial" w:cs="Arial"/>
          <w:color w:val="000000" w:themeColor="text1"/>
        </w:rPr>
        <w:t xml:space="preserve">art. 211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hAnsi="Arial" w:cs="Arial"/>
            <w:color w:val="000000" w:themeColor="text1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hAnsi="Arial" w:cs="Arial"/>
          <w:color w:val="000000" w:themeColor="text1"/>
        </w:rPr>
        <w:t xml:space="preserve"> </w:t>
      </w:r>
      <w:r w:rsidRPr="009A6955">
        <w:rPr>
          <w:rFonts w:ascii="Arial" w:hAnsi="Arial" w:cs="Arial"/>
          <w:color w:val="000000" w:themeColor="text1"/>
        </w:rPr>
        <w:t xml:space="preserve">i </w:t>
      </w:r>
      <w:r w:rsidR="00706315" w:rsidRPr="00706315">
        <w:rPr>
          <w:rFonts w:ascii="Arial" w:hAnsi="Arial" w:cs="Arial"/>
          <w:color w:val="000000" w:themeColor="text1"/>
        </w:rPr>
        <w:t xml:space="preserve">art. 211 </w:t>
      </w:r>
      <w:r w:rsidR="00706315">
        <w:rPr>
          <w:rFonts w:ascii="Arial" w:hAnsi="Arial" w:cs="Arial"/>
          <w:color w:val="000000" w:themeColor="text1"/>
        </w:rPr>
        <w:t xml:space="preserve">ust. 6 </w:t>
      </w:r>
      <w:r w:rsidR="00706315">
        <w:rPr>
          <w:rFonts w:ascii="Arial" w:hAnsi="Arial" w:cs="Arial"/>
          <w:color w:val="000000" w:themeColor="text1"/>
        </w:rPr>
        <w:br/>
      </w:r>
      <w:proofErr w:type="spellStart"/>
      <w:r w:rsidR="00706315">
        <w:rPr>
          <w:rFonts w:ascii="Arial" w:hAnsi="Arial" w:cs="Arial"/>
          <w:color w:val="000000" w:themeColor="text1"/>
        </w:rPr>
        <w:t>pkt</w:t>
      </w:r>
      <w:proofErr w:type="spellEnd"/>
      <w:r w:rsidR="00706315">
        <w:rPr>
          <w:rFonts w:ascii="Arial" w:hAnsi="Arial" w:cs="Arial"/>
          <w:color w:val="000000" w:themeColor="text1"/>
        </w:rPr>
        <w:t xml:space="preserve">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hAnsi="Arial" w:cs="Arial"/>
            <w:color w:val="000000" w:themeColor="text1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</w:t>
      </w:r>
      <w:r w:rsidR="004B2764">
        <w:rPr>
          <w:rFonts w:ascii="Arial" w:hAnsi="Arial" w:cs="Arial"/>
        </w:rPr>
        <w:t>unkami określonymi w pozwoleniu</w:t>
      </w:r>
      <w:r>
        <w:rPr>
          <w:rFonts w:ascii="Arial" w:hAnsi="Arial" w:cs="Arial"/>
        </w:rPr>
        <w:t>)</w:t>
      </w:r>
      <w:r w:rsidRPr="009A6955">
        <w:rPr>
          <w:rFonts w:ascii="Arial" w:hAnsi="Arial" w:cs="Arial"/>
          <w:color w:val="000000" w:themeColor="text1"/>
        </w:rPr>
        <w:t xml:space="preserve"> ustawy, o której mow</w:t>
      </w:r>
      <w:r>
        <w:rPr>
          <w:rFonts w:ascii="Arial" w:hAnsi="Arial" w:cs="Arial"/>
          <w:color w:val="000000" w:themeColor="text1"/>
        </w:rPr>
        <w:t xml:space="preserve">a </w:t>
      </w:r>
      <w:r w:rsidR="00706315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art. 1 w brzmieniu nadanym </w:t>
      </w:r>
      <w:r w:rsidRPr="009A6955">
        <w:rPr>
          <w:rFonts w:ascii="Arial" w:hAnsi="Arial" w:cs="Arial"/>
          <w:color w:val="000000" w:themeColor="text1"/>
        </w:rPr>
        <w:t>ustawą</w:t>
      </w:r>
      <w:r>
        <w:rPr>
          <w:rFonts w:ascii="Arial" w:hAnsi="Arial" w:cs="Arial"/>
          <w:color w:val="000000" w:themeColor="text1"/>
        </w:rPr>
        <w:t xml:space="preserve"> zmieniającą Prawo ochrony środowiska.</w:t>
      </w:r>
      <w:r w:rsidR="00C3688E" w:rsidRPr="004B2764">
        <w:rPr>
          <w:rFonts w:ascii="Arial" w:hAnsi="Arial" w:cs="Arial"/>
          <w:color w:val="FF0000"/>
        </w:rPr>
        <w:tab/>
      </w:r>
    </w:p>
    <w:p w:rsidR="0009041B" w:rsidRDefault="004A7CC5" w:rsidP="0009041B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bCs/>
        </w:rPr>
        <w:t xml:space="preserve"> dniu 5 września 2014 r. weszło w życie rozporządzenie Ministra Środowiska z dn. 27 sierpnia 2014 r. w sprawie rodzajów instalacji mogących powodować znaczne zanieczyszczenie poszczególnych elementów przyrodniczych albo środowiska jako całości (Dz. U. z 2014 r. poz. 1169) powodując konieczność dokonania zmian formalnych we wszystkich obowiązujących </w:t>
      </w:r>
      <w:r w:rsidR="0009041B">
        <w:rPr>
          <w:rFonts w:ascii="Arial" w:hAnsi="Arial" w:cs="Arial"/>
          <w:bCs/>
        </w:rPr>
        <w:t>pozwoleniach zintegrowanych.</w:t>
      </w:r>
      <w:r>
        <w:rPr>
          <w:rFonts w:ascii="Arial" w:hAnsi="Arial" w:cs="Arial"/>
          <w:bCs/>
        </w:rPr>
        <w:t xml:space="preserve"> </w:t>
      </w:r>
    </w:p>
    <w:p w:rsidR="00114BFF" w:rsidRPr="00114BFF" w:rsidRDefault="00111067" w:rsidP="00114B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Uwzględniając powyższe, </w:t>
      </w:r>
      <w:r w:rsidR="00935632">
        <w:rPr>
          <w:rFonts w:ascii="Arial" w:hAnsi="Arial" w:cs="Arial"/>
        </w:rPr>
        <w:t>pismem z dnia</w:t>
      </w:r>
      <w:r>
        <w:rPr>
          <w:rFonts w:ascii="Arial" w:hAnsi="Arial" w:cs="Arial"/>
        </w:rPr>
        <w:t xml:space="preserve"> </w:t>
      </w:r>
      <w:r w:rsidR="00114BFF">
        <w:rPr>
          <w:rFonts w:ascii="Arial" w:hAnsi="Arial" w:cs="Arial"/>
        </w:rPr>
        <w:t>16 października 2014</w:t>
      </w:r>
      <w:r w:rsidRPr="00CE23C5">
        <w:rPr>
          <w:rFonts w:ascii="Arial" w:hAnsi="Arial" w:cs="Arial"/>
        </w:rPr>
        <w:t xml:space="preserve"> r. znak:</w:t>
      </w:r>
      <w:r w:rsidRPr="0009041B">
        <w:rPr>
          <w:rFonts w:ascii="Arial" w:hAnsi="Arial" w:cs="Arial"/>
          <w:color w:val="FF0000"/>
        </w:rPr>
        <w:t xml:space="preserve"> </w:t>
      </w:r>
      <w:r w:rsidRPr="00CE23C5">
        <w:rPr>
          <w:rFonts w:ascii="Arial" w:hAnsi="Arial" w:cs="Arial"/>
        </w:rPr>
        <w:t>OS.I.7222.</w:t>
      </w:r>
      <w:r w:rsidR="00114BFF">
        <w:rPr>
          <w:rFonts w:ascii="Arial" w:hAnsi="Arial" w:cs="Arial"/>
        </w:rPr>
        <w:t>6</w:t>
      </w:r>
      <w:r w:rsidRPr="00CE23C5">
        <w:rPr>
          <w:rFonts w:ascii="Arial" w:hAnsi="Arial" w:cs="Arial"/>
        </w:rPr>
        <w:t>.</w:t>
      </w:r>
      <w:r w:rsidR="00114BFF">
        <w:rPr>
          <w:rFonts w:ascii="Arial" w:hAnsi="Arial" w:cs="Arial"/>
        </w:rPr>
        <w:t>7</w:t>
      </w:r>
      <w:r w:rsidR="00CE23C5" w:rsidRPr="00CE23C5">
        <w:rPr>
          <w:rFonts w:ascii="Arial" w:hAnsi="Arial" w:cs="Arial"/>
        </w:rPr>
        <w:t>.</w:t>
      </w:r>
      <w:r w:rsidRPr="00CE23C5">
        <w:rPr>
          <w:rFonts w:ascii="Arial" w:hAnsi="Arial" w:cs="Arial"/>
        </w:rPr>
        <w:t>2014.RD</w:t>
      </w:r>
      <w:r>
        <w:rPr>
          <w:rFonts w:ascii="Arial" w:hAnsi="Arial" w:cs="Arial"/>
        </w:rPr>
        <w:t xml:space="preserve"> zostało wszczęte postępowanie z urzędu w sprawie zmiany </w:t>
      </w:r>
      <w:r w:rsidRPr="0009041B">
        <w:rPr>
          <w:rFonts w:ascii="Arial" w:hAnsi="Arial" w:cs="Arial"/>
        </w:rPr>
        <w:t xml:space="preserve">decyzji </w:t>
      </w:r>
      <w:r w:rsidR="0009041B" w:rsidRPr="0009041B">
        <w:rPr>
          <w:rFonts w:ascii="Arial" w:hAnsi="Arial" w:cs="Arial"/>
        </w:rPr>
        <w:t>Marszałka Województwa</w:t>
      </w:r>
      <w:r w:rsidRPr="0009041B">
        <w:rPr>
          <w:rFonts w:ascii="Arial" w:hAnsi="Arial" w:cs="Arial"/>
        </w:rPr>
        <w:t xml:space="preserve"> Podkarpackiego</w:t>
      </w:r>
      <w:r w:rsidR="00114BFF">
        <w:rPr>
          <w:rFonts w:ascii="Arial" w:hAnsi="Arial" w:cs="Arial"/>
        </w:rPr>
        <w:t xml:space="preserve"> </w:t>
      </w:r>
      <w:r w:rsidR="00114BFF" w:rsidRPr="00114BFF">
        <w:rPr>
          <w:rFonts w:ascii="Arial" w:hAnsi="Arial" w:cs="Arial"/>
        </w:rPr>
        <w:t xml:space="preserve">z dn. 17.04.2014r. znak: </w:t>
      </w:r>
      <w:r w:rsidR="00114BFF">
        <w:rPr>
          <w:rFonts w:ascii="Arial" w:hAnsi="Arial" w:cs="Arial"/>
        </w:rPr>
        <w:br/>
      </w:r>
      <w:r w:rsidR="00114BFF" w:rsidRPr="00114BFF">
        <w:rPr>
          <w:rFonts w:ascii="Arial" w:hAnsi="Arial" w:cs="Arial"/>
        </w:rPr>
        <w:t>OS-I.7222.5.3.2013.RD, zmienion</w:t>
      </w:r>
      <w:r w:rsidR="0082402E" w:rsidRPr="0082402E">
        <w:rPr>
          <w:rFonts w:ascii="Arial" w:hAnsi="Arial" w:cs="Arial"/>
        </w:rPr>
        <w:t>ej</w:t>
      </w:r>
      <w:r w:rsidR="00114BFF" w:rsidRPr="00114BFF">
        <w:rPr>
          <w:rFonts w:ascii="Arial" w:hAnsi="Arial" w:cs="Arial"/>
        </w:rPr>
        <w:t xml:space="preserve"> decyzją z dn. 06.06.2014r. znak: OS.I.7222.6.1.2014.RD, w której udzielono Przedsiębiorstw</w:t>
      </w:r>
      <w:r w:rsidR="00114BFF" w:rsidRPr="00114BFF">
        <w:rPr>
          <w:rFonts w:cs="Arial"/>
        </w:rPr>
        <w:t>u</w:t>
      </w:r>
      <w:r w:rsidR="00114BFF" w:rsidRPr="00114BFF">
        <w:rPr>
          <w:rFonts w:ascii="Arial" w:hAnsi="Arial" w:cs="Arial"/>
        </w:rPr>
        <w:t xml:space="preserve"> Usług Komunalnych EMPOL Sp. </w:t>
      </w:r>
      <w:r w:rsidR="00114BFF" w:rsidRPr="00114BFF">
        <w:rPr>
          <w:rFonts w:cs="Arial"/>
        </w:rPr>
        <w:t>z</w:t>
      </w:r>
      <w:r w:rsidR="00114BFF" w:rsidRPr="00114BFF">
        <w:rPr>
          <w:rFonts w:ascii="Arial" w:hAnsi="Arial" w:cs="Arial"/>
        </w:rPr>
        <w:t xml:space="preserve"> o.o., os. Rzeka 13, 34-451 Tylmanowa</w:t>
      </w:r>
      <w:r w:rsidR="0082402E">
        <w:rPr>
          <w:rFonts w:ascii="Arial" w:hAnsi="Arial" w:cs="Arial"/>
        </w:rPr>
        <w:t xml:space="preserve"> </w:t>
      </w:r>
      <w:r w:rsidR="00114BFF" w:rsidRPr="00114BFF">
        <w:rPr>
          <w:rFonts w:ascii="Arial" w:hAnsi="Arial" w:cs="Arial"/>
        </w:rPr>
        <w:t>pozwolenia zintegrowanego na prowadzenie instalacji  do unieszkodliwiania odpadów</w:t>
      </w:r>
      <w:r w:rsidR="00114BFF" w:rsidRPr="00E313F9">
        <w:rPr>
          <w:rFonts w:ascii="Arial" w:hAnsi="Arial" w:cs="Arial"/>
        </w:rPr>
        <w:t xml:space="preserve"> innych niż niebezpieczne </w:t>
      </w:r>
      <w:r w:rsidR="0082402E">
        <w:rPr>
          <w:rFonts w:ascii="Arial" w:hAnsi="Arial" w:cs="Arial"/>
        </w:rPr>
        <w:br/>
      </w:r>
      <w:r w:rsidR="00114BFF" w:rsidRPr="00E313F9">
        <w:rPr>
          <w:rFonts w:ascii="Arial" w:hAnsi="Arial" w:cs="Arial"/>
        </w:rPr>
        <w:t>i obojętne poprzez składowanie, z wydzielonymi kwaterami na azbest</w:t>
      </w:r>
      <w:r w:rsidR="00114BFF">
        <w:rPr>
          <w:rFonts w:ascii="Arial" w:hAnsi="Arial" w:cs="Arial"/>
        </w:rPr>
        <w:t>, zlokalizowanego w m. Młyny</w:t>
      </w:r>
      <w:r w:rsidR="00114BFF">
        <w:rPr>
          <w:rFonts w:cs="Arial"/>
        </w:rPr>
        <w:t xml:space="preserve"> </w:t>
      </w:r>
      <w:r w:rsidR="00114BFF">
        <w:rPr>
          <w:rFonts w:ascii="Arial" w:hAnsi="Arial" w:cs="Arial"/>
        </w:rPr>
        <w:t>gmina Radymno</w:t>
      </w:r>
      <w:r w:rsidR="0082402E">
        <w:rPr>
          <w:rFonts w:ascii="Arial" w:hAnsi="Arial" w:cs="Arial"/>
        </w:rPr>
        <w:t>.</w:t>
      </w:r>
    </w:p>
    <w:p w:rsidR="00F1585D" w:rsidRPr="009643AB" w:rsidRDefault="00CE45F0" w:rsidP="00CB41B6">
      <w:pPr>
        <w:tabs>
          <w:tab w:val="left" w:pos="241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Eksploatowana </w:t>
      </w:r>
      <w:r w:rsidR="00920E3A">
        <w:rPr>
          <w:rFonts w:ascii="Arial" w:hAnsi="Arial" w:cs="Arial"/>
        </w:rPr>
        <w:t>i</w:t>
      </w:r>
      <w:r w:rsidRPr="00CE45F0">
        <w:rPr>
          <w:rFonts w:ascii="Arial" w:hAnsi="Arial" w:cs="Arial"/>
        </w:rPr>
        <w:t xml:space="preserve">nstalacja </w:t>
      </w:r>
      <w:r w:rsidR="00920E3A">
        <w:rPr>
          <w:rFonts w:ascii="Arial" w:hAnsi="Arial" w:cs="Arial"/>
        </w:rPr>
        <w:t xml:space="preserve">klasyfikowana jako </w:t>
      </w:r>
      <w:r w:rsidR="00BB1F25">
        <w:rPr>
          <w:rFonts w:ascii="Arial" w:hAnsi="Arial" w:cs="Arial"/>
        </w:rPr>
        <w:t>składowisko odpadów mogące przyjmować odpady w ilości nie mniejszej niż 10 Mg/dobę lub o całkowitej pojemności nie mniejszej niż 25000 Mg</w:t>
      </w:r>
      <w:r w:rsidRPr="00664B87">
        <w:rPr>
          <w:rFonts w:ascii="Arial" w:hAnsi="Arial" w:cs="Arial"/>
        </w:rPr>
        <w:t>, zaliczana</w:t>
      </w:r>
      <w:r w:rsidR="001B5008" w:rsidRPr="00664B87">
        <w:rPr>
          <w:rFonts w:ascii="Arial" w:hAnsi="Arial" w:cs="Arial"/>
        </w:rPr>
        <w:t xml:space="preserve"> jest</w:t>
      </w:r>
      <w:r w:rsidRPr="00664B87">
        <w:rPr>
          <w:rFonts w:ascii="Arial" w:hAnsi="Arial" w:cs="Arial"/>
        </w:rPr>
        <w:t xml:space="preserve"> zgodnie z </w:t>
      </w:r>
      <w:r w:rsidR="0009041B" w:rsidRPr="00386261">
        <w:rPr>
          <w:rFonts w:ascii="Arial" w:hAnsi="Arial" w:cs="Arial"/>
        </w:rPr>
        <w:t xml:space="preserve">§ 2 ust. 1 pkt. 47 </w:t>
      </w:r>
      <w:r w:rsidRPr="00664B87">
        <w:rPr>
          <w:rFonts w:ascii="Arial" w:hAnsi="Arial" w:cs="Arial"/>
        </w:rPr>
        <w:t xml:space="preserve">rozporządzenia Rady Ministrów </w:t>
      </w:r>
      <w:r w:rsidR="0009041B" w:rsidRPr="00386261">
        <w:rPr>
          <w:rFonts w:ascii="Arial" w:hAnsi="Arial" w:cs="Arial"/>
        </w:rPr>
        <w:t xml:space="preserve">z dnia 9 listopada 2010 r. </w:t>
      </w:r>
      <w:r w:rsidRPr="00664B87">
        <w:rPr>
          <w:rFonts w:ascii="Arial" w:hAnsi="Arial" w:cs="Arial"/>
        </w:rPr>
        <w:t>w sprawie przedsięwzięć mogących znacząco oddziaływać na środowisko (Dz. U. Nr 2</w:t>
      </w:r>
      <w:r w:rsidR="00B56D86" w:rsidRPr="00664B87">
        <w:rPr>
          <w:rFonts w:ascii="Arial" w:hAnsi="Arial" w:cs="Arial"/>
        </w:rPr>
        <w:t>13</w:t>
      </w:r>
      <w:r w:rsidRPr="00664B87">
        <w:rPr>
          <w:rFonts w:ascii="Arial" w:hAnsi="Arial" w:cs="Arial"/>
        </w:rPr>
        <w:t xml:space="preserve"> poz. </w:t>
      </w:r>
      <w:r w:rsidR="00B56D86" w:rsidRPr="00664B87">
        <w:rPr>
          <w:rFonts w:ascii="Arial" w:hAnsi="Arial" w:cs="Arial"/>
        </w:rPr>
        <w:t>1397</w:t>
      </w:r>
      <w:r w:rsidRPr="00664B87">
        <w:rPr>
          <w:rFonts w:ascii="Arial" w:hAnsi="Arial" w:cs="Arial"/>
        </w:rPr>
        <w:t xml:space="preserve">), </w:t>
      </w:r>
      <w:r w:rsidR="00706315">
        <w:rPr>
          <w:rFonts w:ascii="Arial" w:hAnsi="Arial" w:cs="Arial"/>
        </w:rPr>
        <w:br/>
      </w:r>
      <w:r w:rsidRPr="00664B87">
        <w:rPr>
          <w:rFonts w:ascii="Arial" w:hAnsi="Arial" w:cs="Arial"/>
        </w:rPr>
        <w:t>do przedsięwzięć mogących zawsze zna</w:t>
      </w:r>
      <w:r w:rsidR="000E1D15" w:rsidRPr="00664B87">
        <w:rPr>
          <w:rFonts w:ascii="Arial" w:hAnsi="Arial" w:cs="Arial"/>
        </w:rPr>
        <w:t>cząco oddziaływać na środowisko</w:t>
      </w:r>
      <w:r w:rsidRPr="00664B87">
        <w:rPr>
          <w:rFonts w:ascii="Arial" w:hAnsi="Arial" w:cs="Arial"/>
        </w:rPr>
        <w:t xml:space="preserve">. </w:t>
      </w:r>
      <w:r w:rsidR="007977F6">
        <w:rPr>
          <w:rFonts w:ascii="Arial" w:hAnsi="Arial" w:cs="Arial"/>
        </w:rPr>
        <w:br/>
      </w:r>
      <w:r w:rsidR="003357E5" w:rsidRPr="00664B87">
        <w:rPr>
          <w:rFonts w:ascii="Arial" w:hAnsi="Arial" w:cs="Arial"/>
        </w:rPr>
        <w:t>Tym samym, zgodnie</w:t>
      </w:r>
      <w:r w:rsidR="003357E5" w:rsidRPr="009643AB">
        <w:rPr>
          <w:rFonts w:ascii="Arial" w:hAnsi="Arial" w:cs="Arial"/>
        </w:rPr>
        <w:t xml:space="preserve"> z art. 183 w związku z art. 378 ust. 2a pkt 1 ustawy Prawo ochrony środowiska, organem właściwym do zmiany pozwolenia zintegrowanego jest Marszałek Województwa Podkarpackiego. </w:t>
      </w:r>
    </w:p>
    <w:p w:rsidR="00CB41B6" w:rsidRPr="0082402E" w:rsidRDefault="007977F6" w:rsidP="0082402E">
      <w:pPr>
        <w:pStyle w:val="Tekstpodstawowy"/>
        <w:spacing w:after="0"/>
        <w:jc w:val="both"/>
        <w:rPr>
          <w:rFonts w:ascii="Arial" w:hAnsi="Arial" w:cs="Arial"/>
        </w:rPr>
      </w:pPr>
      <w:r w:rsidRPr="00CA1829">
        <w:rPr>
          <w:rFonts w:ascii="Arial" w:hAnsi="Arial" w:cs="Arial"/>
        </w:rPr>
        <w:t xml:space="preserve">Przedmiotowe składowisko odpadów zaklasyfikowane zostało, zgodnie z pkt. 5 </w:t>
      </w:r>
      <w:proofErr w:type="spellStart"/>
      <w:r w:rsidRPr="00CA1829">
        <w:rPr>
          <w:rFonts w:ascii="Arial" w:hAnsi="Arial" w:cs="Arial"/>
        </w:rPr>
        <w:t>ppkt</w:t>
      </w:r>
      <w:proofErr w:type="spellEnd"/>
      <w:r w:rsidRPr="00CA1829">
        <w:rPr>
          <w:rFonts w:ascii="Arial" w:hAnsi="Arial" w:cs="Arial"/>
        </w:rPr>
        <w:t xml:space="preserve"> 4 załącznika do rozporządzenia Ministra Środowiska z dnia </w:t>
      </w:r>
      <w:r>
        <w:rPr>
          <w:rFonts w:ascii="Arial" w:hAnsi="Arial" w:cs="Arial"/>
        </w:rPr>
        <w:t xml:space="preserve">27 sierpnia 2014 r. </w:t>
      </w:r>
      <w:r>
        <w:rPr>
          <w:rFonts w:ascii="Arial" w:hAnsi="Arial" w:cs="Arial"/>
        </w:rPr>
        <w:br/>
      </w:r>
      <w:r w:rsidRPr="00CA1829">
        <w:rPr>
          <w:rFonts w:ascii="Arial" w:hAnsi="Arial" w:cs="Arial"/>
        </w:rPr>
        <w:t xml:space="preserve">w sprawie rodzajów instalacji mogących powodować znaczne zanieczyszczenie poszczególnych elementów przyrodniczych albo środowiska jako całości </w:t>
      </w:r>
      <w:r w:rsidR="00041FB9">
        <w:rPr>
          <w:rFonts w:ascii="Arial" w:hAnsi="Arial" w:cs="Arial"/>
        </w:rPr>
        <w:br/>
      </w:r>
      <w:r w:rsidRPr="00CA1829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2014 r.</w:t>
      </w:r>
      <w:r w:rsidRPr="00CA182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1169</w:t>
      </w:r>
      <w:r w:rsidRPr="00CA182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CA1829">
        <w:rPr>
          <w:rFonts w:ascii="Arial" w:hAnsi="Arial" w:cs="Arial"/>
        </w:rPr>
        <w:t xml:space="preserve"> do instalacji mogących powodować znaczne zanieczyszczenie poszczególnych elementów przyrodniczych albo środowiska jako całości, których funkcjonowanie wymaga uzyskania pozwolenia zintegrowanego.</w:t>
      </w:r>
      <w:r>
        <w:rPr>
          <w:rFonts w:ascii="Arial" w:hAnsi="Arial" w:cs="Arial"/>
        </w:rPr>
        <w:t>.</w:t>
      </w:r>
    </w:p>
    <w:p w:rsidR="001E04FE" w:rsidRDefault="007977F6" w:rsidP="004F562E">
      <w:pPr>
        <w:pStyle w:val="Default"/>
        <w:tabs>
          <w:tab w:val="left" w:pos="0"/>
        </w:tabs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3357E5" w:rsidRPr="007977F6">
        <w:rPr>
          <w:rFonts w:ascii="Arial" w:hAnsi="Arial" w:cs="Arial"/>
          <w:color w:val="auto"/>
        </w:rPr>
        <w:t xml:space="preserve">Po analizie </w:t>
      </w:r>
      <w:r w:rsidR="003A6BFC" w:rsidRPr="007977F6">
        <w:rPr>
          <w:rFonts w:ascii="Arial" w:hAnsi="Arial" w:cs="Arial"/>
          <w:color w:val="auto"/>
        </w:rPr>
        <w:t xml:space="preserve">zapisów obowiązującego pozwolenia zintegrowanego </w:t>
      </w:r>
      <w:r w:rsidR="00935632" w:rsidRPr="007977F6">
        <w:rPr>
          <w:rFonts w:ascii="Arial" w:hAnsi="Arial" w:cs="Arial"/>
          <w:color w:val="222200"/>
          <w:shd w:val="clear" w:color="auto" w:fill="FFFFF5"/>
        </w:rPr>
        <w:t>w zakresie konieczności nałożenia dodatkowych wymagań</w:t>
      </w:r>
      <w:r w:rsidR="00935632">
        <w:rPr>
          <w:rFonts w:ascii="Arial" w:hAnsi="Arial" w:cs="Arial"/>
          <w:color w:val="222200"/>
          <w:shd w:val="clear" w:color="auto" w:fill="FFFFF5"/>
        </w:rPr>
        <w:t xml:space="preserve"> ochrony powierzchni ziemi, zgodności prowadzonego przez prowadzącego instalację monitoringu z wym</w:t>
      </w:r>
      <w:r w:rsidR="006E1E13">
        <w:rPr>
          <w:rFonts w:ascii="Arial" w:hAnsi="Arial" w:cs="Arial"/>
          <w:color w:val="222200"/>
          <w:shd w:val="clear" w:color="auto" w:fill="FFFFF5"/>
        </w:rPr>
        <w:t>ogami dokumentów referencyjnych oraz</w:t>
      </w:r>
      <w:r w:rsidR="00935632">
        <w:rPr>
          <w:rFonts w:ascii="Arial" w:hAnsi="Arial" w:cs="Arial"/>
          <w:color w:val="222200"/>
          <w:shd w:val="clear" w:color="auto" w:fill="FFFFF5"/>
        </w:rPr>
        <w:t xml:space="preserve"> konieczności nałożenia  dodatkowych obowiązków sprawozdawczych</w:t>
      </w:r>
      <w:r w:rsidR="006E1E13">
        <w:rPr>
          <w:rFonts w:ascii="Arial" w:hAnsi="Arial" w:cs="Arial"/>
          <w:color w:val="222200"/>
          <w:shd w:val="clear" w:color="auto" w:fill="FFFFF5"/>
        </w:rPr>
        <w:t xml:space="preserve">, </w:t>
      </w:r>
      <w:r w:rsidR="006E1E13">
        <w:rPr>
          <w:rFonts w:ascii="Arial" w:hAnsi="Arial" w:cs="Arial"/>
          <w:color w:val="auto"/>
        </w:rPr>
        <w:t xml:space="preserve">uznałem </w:t>
      </w:r>
      <w:r w:rsidR="003A6BFC">
        <w:rPr>
          <w:rFonts w:ascii="Arial" w:hAnsi="Arial" w:cs="Arial"/>
          <w:color w:val="auto"/>
        </w:rPr>
        <w:t>za konieczne dostosowanie niektórych zapisów decyzji do obowiązującego prawa.</w:t>
      </w:r>
    </w:p>
    <w:p w:rsidR="0013207F" w:rsidRDefault="006E1E13" w:rsidP="0013207F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6E1E13">
        <w:rPr>
          <w:rFonts w:ascii="Arial" w:hAnsi="Arial" w:cs="Arial"/>
        </w:rPr>
        <w:t xml:space="preserve">Dokonałem analizy warunków decyzji pod kątem zakresu i sposobu monitorowania emisji do środowiska. </w:t>
      </w:r>
      <w:r w:rsidR="00E740F3">
        <w:rPr>
          <w:rFonts w:ascii="Arial" w:hAnsi="Arial" w:cs="Arial"/>
        </w:rPr>
        <w:t>Dla przedmiotowych insta</w:t>
      </w:r>
      <w:r w:rsidR="00E740F3" w:rsidRPr="00E740F3">
        <w:rPr>
          <w:rFonts w:ascii="Arial" w:hAnsi="Arial" w:cs="Arial"/>
        </w:rPr>
        <w:t xml:space="preserve">lacji </w:t>
      </w:r>
      <w:r w:rsidR="00E740F3" w:rsidRPr="00E740F3">
        <w:rPr>
          <w:rFonts w:ascii="Arial" w:hAnsi="Arial" w:cs="Arial"/>
          <w:shd w:val="clear" w:color="auto" w:fill="FFFFF5"/>
        </w:rPr>
        <w:t>d</w:t>
      </w:r>
      <w:r w:rsidRPr="00E740F3">
        <w:rPr>
          <w:rFonts w:ascii="Arial" w:hAnsi="Arial" w:cs="Arial"/>
          <w:shd w:val="clear" w:color="auto" w:fill="FFFFF5"/>
        </w:rPr>
        <w:t xml:space="preserve">o dnia </w:t>
      </w:r>
      <w:r w:rsidR="001A377D">
        <w:rPr>
          <w:rFonts w:ascii="Arial" w:hAnsi="Arial" w:cs="Arial"/>
          <w:shd w:val="clear" w:color="auto" w:fill="FFFFF5"/>
        </w:rPr>
        <w:br/>
      </w:r>
      <w:r w:rsidRPr="00E740F3">
        <w:rPr>
          <w:rFonts w:ascii="Arial" w:hAnsi="Arial" w:cs="Arial"/>
          <w:shd w:val="clear" w:color="auto" w:fill="FFFFF5"/>
        </w:rPr>
        <w:t xml:space="preserve">wydania niniejszej decyzji nie opublikowano </w:t>
      </w:r>
      <w:r w:rsidRPr="00E740F3">
        <w:rPr>
          <w:rFonts w:ascii="Arial" w:hAnsi="Arial" w:cs="Arial"/>
          <w:shd w:val="clear" w:color="auto" w:fill="FFFFFF"/>
        </w:rPr>
        <w:t>konkluzji BAT</w:t>
      </w:r>
      <w:r w:rsidR="00E740F3">
        <w:rPr>
          <w:rFonts w:ascii="Arial" w:hAnsi="Arial" w:cs="Arial"/>
          <w:shd w:val="clear" w:color="auto" w:fill="FFFFFF"/>
        </w:rPr>
        <w:t xml:space="preserve">. </w:t>
      </w:r>
      <w:r w:rsidR="00935632" w:rsidRPr="006E1E13">
        <w:rPr>
          <w:rFonts w:ascii="Arial" w:hAnsi="Arial" w:cs="Arial"/>
          <w:shd w:val="clear" w:color="auto" w:fill="FFFFFF"/>
        </w:rPr>
        <w:t>Zakres i sposób monitorowania emisji</w:t>
      </w:r>
      <w:r>
        <w:rPr>
          <w:rFonts w:ascii="Arial" w:hAnsi="Arial" w:cs="Arial"/>
          <w:shd w:val="clear" w:color="auto" w:fill="FFFFFF"/>
        </w:rPr>
        <w:t xml:space="preserve"> ustalony w decyzji</w:t>
      </w:r>
      <w:r w:rsidR="00935632" w:rsidRPr="006E1E13">
        <w:rPr>
          <w:rFonts w:ascii="Arial" w:hAnsi="Arial" w:cs="Arial"/>
          <w:shd w:val="clear" w:color="auto" w:fill="FFFFFF"/>
        </w:rPr>
        <w:t xml:space="preserve"> jest zgodny z wymaganiami określonymi </w:t>
      </w:r>
      <w:r w:rsidR="00E740F3">
        <w:rPr>
          <w:rFonts w:ascii="Arial" w:hAnsi="Arial" w:cs="Arial"/>
          <w:shd w:val="clear" w:color="auto" w:fill="FFFFFF"/>
        </w:rPr>
        <w:br/>
      </w:r>
      <w:r w:rsidR="00935632" w:rsidRPr="006E1E13">
        <w:rPr>
          <w:rFonts w:ascii="Arial" w:hAnsi="Arial" w:cs="Arial"/>
          <w:shd w:val="clear" w:color="auto" w:fill="FFFFFF"/>
        </w:rPr>
        <w:t>w przepisach krajowych</w:t>
      </w:r>
      <w:r w:rsidR="00E740F3">
        <w:rPr>
          <w:rFonts w:ascii="Arial" w:hAnsi="Arial" w:cs="Arial"/>
          <w:shd w:val="clear" w:color="auto" w:fill="FFFFFF"/>
        </w:rPr>
        <w:t xml:space="preserve"> ustalających </w:t>
      </w:r>
      <w:r w:rsidR="00E740F3" w:rsidRPr="00E740F3">
        <w:rPr>
          <w:rFonts w:ascii="Arial" w:hAnsi="Arial" w:cs="Arial"/>
        </w:rPr>
        <w:t>podstawowe elementy najlepszej dostępnej techniki</w:t>
      </w:r>
      <w:r w:rsidR="0013207F">
        <w:rPr>
          <w:rFonts w:ascii="Arial" w:hAnsi="Arial" w:cs="Arial"/>
        </w:rPr>
        <w:t xml:space="preserve"> dla składowisk odpadów.</w:t>
      </w:r>
      <w:r w:rsidR="00E740F3" w:rsidRPr="006E1E13">
        <w:rPr>
          <w:rFonts w:ascii="Arial" w:hAnsi="Arial" w:cs="Arial"/>
          <w:shd w:val="clear" w:color="auto" w:fill="FFFFFF"/>
        </w:rPr>
        <w:t xml:space="preserve"> </w:t>
      </w:r>
      <w:r w:rsidR="00935632" w:rsidRPr="006E1E13">
        <w:rPr>
          <w:rFonts w:ascii="Arial" w:hAnsi="Arial" w:cs="Arial"/>
          <w:shd w:val="clear" w:color="auto" w:fill="FFFFFF"/>
        </w:rPr>
        <w:t xml:space="preserve">W związku z </w:t>
      </w:r>
      <w:r w:rsidRPr="006E1E13">
        <w:rPr>
          <w:rFonts w:ascii="Arial" w:hAnsi="Arial" w:cs="Arial"/>
          <w:shd w:val="clear" w:color="auto" w:fill="FFFFFF"/>
        </w:rPr>
        <w:t>powyższym uznano, ż</w:t>
      </w:r>
      <w:r w:rsidR="00935632" w:rsidRPr="006E1E13">
        <w:rPr>
          <w:rFonts w:ascii="Arial" w:hAnsi="Arial" w:cs="Arial"/>
          <w:shd w:val="clear" w:color="auto" w:fill="FFFFFF"/>
        </w:rPr>
        <w:t>e nie są konieczne zmiany warunków pozwolenia w tym zakresie.</w:t>
      </w:r>
      <w:r w:rsidR="0013207F">
        <w:rPr>
          <w:rFonts w:ascii="Arial" w:hAnsi="Arial" w:cs="Arial"/>
          <w:shd w:val="clear" w:color="auto" w:fill="FFFFFF"/>
        </w:rPr>
        <w:t xml:space="preserve"> </w:t>
      </w:r>
    </w:p>
    <w:p w:rsidR="00CE23C5" w:rsidRPr="0082402E" w:rsidRDefault="0013207F" w:rsidP="00CE23C5">
      <w:pPr>
        <w:ind w:firstLine="708"/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Obowiązujące pozwolenie zintegrowane zawiera szereg szczegółowych zapisów dotyczących zabezpieczenia środowiska przed oddziaływaniem składowiska odpadów.</w:t>
      </w:r>
      <w:r w:rsidRPr="00132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wymogiem art. 211 ust. 6 pkt. 3)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niniejszą decyzją </w:t>
      </w:r>
      <w:r>
        <w:rPr>
          <w:rFonts w:ascii="Arial" w:hAnsi="Arial" w:cs="Arial"/>
        </w:rPr>
        <w:t xml:space="preserve">wprowadziłem do pozwolenia </w:t>
      </w:r>
      <w:r w:rsidR="00530946">
        <w:rPr>
          <w:rFonts w:ascii="Arial" w:hAnsi="Arial" w:cs="Arial"/>
        </w:rPr>
        <w:t xml:space="preserve">zintegrowanego dodatkowy punkt </w:t>
      </w:r>
      <w:proofErr w:type="spellStart"/>
      <w:r w:rsidR="00530946" w:rsidRPr="001931DE">
        <w:rPr>
          <w:rFonts w:ascii="Arial" w:hAnsi="Arial" w:cs="Arial"/>
        </w:rPr>
        <w:t>ozn</w:t>
      </w:r>
      <w:proofErr w:type="spellEnd"/>
      <w:r w:rsidR="00530946" w:rsidRPr="001931DE">
        <w:rPr>
          <w:rFonts w:ascii="Arial" w:hAnsi="Arial" w:cs="Arial"/>
        </w:rPr>
        <w:t xml:space="preserve">. </w:t>
      </w:r>
      <w:proofErr w:type="spellStart"/>
      <w:r w:rsidR="001931DE" w:rsidRPr="001931DE">
        <w:rPr>
          <w:rFonts w:ascii="Arial" w:hAnsi="Arial" w:cs="Arial"/>
        </w:rPr>
        <w:t>X</w:t>
      </w:r>
      <w:r w:rsidRPr="001931DE">
        <w:rPr>
          <w:rFonts w:ascii="Arial" w:hAnsi="Arial" w:cs="Arial"/>
        </w:rPr>
        <w:t>I.</w:t>
      </w:r>
      <w:r w:rsidR="001931DE" w:rsidRPr="001931DE">
        <w:rPr>
          <w:rFonts w:ascii="Arial" w:hAnsi="Arial" w:cs="Arial"/>
        </w:rPr>
        <w:t>b</w:t>
      </w:r>
      <w:proofErr w:type="spellEnd"/>
      <w:r w:rsidR="001931DE" w:rsidRPr="001931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 którego przeniosłem niektóre </w:t>
      </w:r>
      <w:r w:rsidR="00530946">
        <w:rPr>
          <w:rFonts w:ascii="Arial" w:hAnsi="Arial" w:cs="Arial"/>
          <w:shd w:val="clear" w:color="auto" w:fill="FFFFFF"/>
        </w:rPr>
        <w:t xml:space="preserve">warunki decyzji </w:t>
      </w:r>
      <w:r>
        <w:rPr>
          <w:rFonts w:ascii="Arial" w:hAnsi="Arial" w:cs="Arial"/>
          <w:shd w:val="clear" w:color="auto" w:fill="FFFFFF"/>
        </w:rPr>
        <w:t>związane z ochroną gleby, powie</w:t>
      </w:r>
      <w:r w:rsidR="00530946">
        <w:rPr>
          <w:rFonts w:ascii="Arial" w:hAnsi="Arial" w:cs="Arial"/>
          <w:shd w:val="clear" w:color="auto" w:fill="FFFFFF"/>
        </w:rPr>
        <w:t xml:space="preserve">rzchni ziemi </w:t>
      </w:r>
      <w:r w:rsidR="001931DE">
        <w:rPr>
          <w:rFonts w:ascii="Arial" w:hAnsi="Arial" w:cs="Arial"/>
          <w:shd w:val="clear" w:color="auto" w:fill="FFFFFF"/>
        </w:rPr>
        <w:br/>
      </w:r>
      <w:r w:rsidR="00530946">
        <w:rPr>
          <w:rFonts w:ascii="Arial" w:hAnsi="Arial" w:cs="Arial"/>
          <w:shd w:val="clear" w:color="auto" w:fill="FFFFFF"/>
        </w:rPr>
        <w:t>i wód gruntowych.</w:t>
      </w:r>
      <w:r w:rsidR="00CE23C5">
        <w:rPr>
          <w:rFonts w:ascii="Arial" w:hAnsi="Arial" w:cs="Arial"/>
          <w:shd w:val="clear" w:color="auto" w:fill="FFFFFF"/>
        </w:rPr>
        <w:t xml:space="preserve"> Jednocześnie uchyliłem niektóre punkty obowiązującego pozwolenia, przeniesione obecnie do nowego punktu </w:t>
      </w:r>
      <w:proofErr w:type="spellStart"/>
      <w:r w:rsidR="001931DE" w:rsidRPr="001931DE">
        <w:rPr>
          <w:rFonts w:ascii="Arial" w:hAnsi="Arial" w:cs="Arial"/>
        </w:rPr>
        <w:t>XI.b</w:t>
      </w:r>
      <w:proofErr w:type="spellEnd"/>
      <w:r w:rsidR="001931DE">
        <w:rPr>
          <w:rFonts w:ascii="Arial" w:hAnsi="Arial" w:cs="Arial"/>
        </w:rPr>
        <w:t>.</w:t>
      </w:r>
    </w:p>
    <w:p w:rsidR="00530946" w:rsidRPr="001931DE" w:rsidRDefault="00536BA4" w:rsidP="004F562E">
      <w:pPr>
        <w:pStyle w:val="Default"/>
        <w:spacing w:line="240" w:lineRule="auto"/>
        <w:rPr>
          <w:rFonts w:ascii="Arial" w:hAnsi="Arial" w:cs="Arial"/>
          <w:color w:val="auto"/>
          <w:shd w:val="clear" w:color="auto" w:fill="FFFFFF"/>
        </w:rPr>
      </w:pPr>
      <w:r>
        <w:rPr>
          <w:rFonts w:cs="Arial"/>
        </w:rPr>
        <w:tab/>
      </w:r>
      <w:r w:rsidR="004B2764">
        <w:rPr>
          <w:rFonts w:ascii="Arial" w:hAnsi="Arial" w:cs="Arial"/>
          <w:color w:val="auto"/>
          <w:shd w:val="clear" w:color="auto" w:fill="FFFFFF"/>
        </w:rPr>
        <w:t xml:space="preserve">Znowelizowana ustawa </w:t>
      </w:r>
      <w:r w:rsidR="00EC2118">
        <w:rPr>
          <w:rFonts w:ascii="Arial" w:hAnsi="Arial" w:cs="Arial"/>
          <w:color w:val="auto"/>
          <w:shd w:val="clear" w:color="auto" w:fill="FFFFFF"/>
        </w:rPr>
        <w:t>daje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 również </w:t>
      </w:r>
      <w:r w:rsidR="00EC2118">
        <w:rPr>
          <w:rFonts w:ascii="Arial" w:hAnsi="Arial" w:cs="Arial"/>
          <w:color w:val="auto"/>
          <w:shd w:val="clear" w:color="auto" w:fill="FFFFFF"/>
        </w:rPr>
        <w:t>możliwość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 wprowadzenia do pozwolenia dodatkowych obowiązk</w:t>
      </w:r>
      <w:r w:rsidR="00530946">
        <w:rPr>
          <w:rFonts w:ascii="Arial" w:hAnsi="Arial" w:cs="Arial"/>
          <w:color w:val="auto"/>
          <w:shd w:val="clear" w:color="auto" w:fill="FFFFFF"/>
        </w:rPr>
        <w:t>ów sprawozdawczych</w:t>
      </w:r>
      <w:r w:rsidR="00EC2118">
        <w:rPr>
          <w:rFonts w:ascii="Arial" w:hAnsi="Arial" w:cs="Arial"/>
          <w:color w:val="auto"/>
          <w:shd w:val="clear" w:color="auto" w:fill="FFFFFF"/>
        </w:rPr>
        <w:t xml:space="preserve">, które pozwolą organowi ochrony </w:t>
      </w:r>
      <w:r w:rsidR="00EC2118" w:rsidRPr="00EC2118">
        <w:rPr>
          <w:rFonts w:ascii="Arial" w:hAnsi="Arial" w:cs="Arial"/>
          <w:color w:val="auto"/>
          <w:shd w:val="clear" w:color="auto" w:fill="FFFFFF"/>
        </w:rPr>
        <w:t xml:space="preserve">środowiska </w:t>
      </w:r>
      <w:r w:rsidR="00EC2118" w:rsidRPr="009D7F7E">
        <w:rPr>
          <w:rFonts w:ascii="Arial" w:hAnsi="Arial" w:cs="Arial"/>
        </w:rPr>
        <w:t>przeprowadz</w:t>
      </w:r>
      <w:r w:rsidR="00EC2118">
        <w:rPr>
          <w:rFonts w:ascii="Arial" w:hAnsi="Arial" w:cs="Arial"/>
        </w:rPr>
        <w:t>ać ocenę</w:t>
      </w:r>
      <w:r w:rsidR="00EC2118" w:rsidRPr="009D7F7E">
        <w:rPr>
          <w:rFonts w:ascii="Arial" w:hAnsi="Arial" w:cs="Arial"/>
        </w:rPr>
        <w:t xml:space="preserve"> zgodności </w:t>
      </w:r>
      <w:r w:rsidR="00041FB9">
        <w:rPr>
          <w:rFonts w:ascii="Arial" w:hAnsi="Arial" w:cs="Arial"/>
        </w:rPr>
        <w:t xml:space="preserve">działalności instalacji </w:t>
      </w:r>
      <w:r w:rsidR="00EC2118" w:rsidRPr="009D7F7E">
        <w:rPr>
          <w:rFonts w:ascii="Arial" w:hAnsi="Arial" w:cs="Arial"/>
        </w:rPr>
        <w:t>z warunkami określonymi w pozwoleniu</w:t>
      </w:r>
      <w:r w:rsidR="00530946">
        <w:rPr>
          <w:rFonts w:ascii="Arial" w:hAnsi="Arial" w:cs="Arial"/>
          <w:color w:val="auto"/>
          <w:shd w:val="clear" w:color="auto" w:fill="FFFFFF"/>
        </w:rPr>
        <w:t xml:space="preserve">. Po analizie </w:t>
      </w:r>
      <w:r w:rsidR="004B2764">
        <w:rPr>
          <w:rFonts w:ascii="Arial" w:hAnsi="Arial" w:cs="Arial"/>
          <w:color w:val="auto"/>
          <w:shd w:val="clear" w:color="auto" w:fill="FFFFFF"/>
        </w:rPr>
        <w:t>obowiązującego pozwolenia</w:t>
      </w:r>
      <w:r w:rsidR="00041FB9">
        <w:rPr>
          <w:rFonts w:ascii="Arial" w:hAnsi="Arial" w:cs="Arial"/>
          <w:color w:val="auto"/>
          <w:shd w:val="clear" w:color="auto" w:fill="FFFFFF"/>
        </w:rPr>
        <w:t>,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 </w:t>
      </w:r>
      <w:r w:rsidR="00EC2118">
        <w:rPr>
          <w:rFonts w:ascii="Arial" w:hAnsi="Arial" w:cs="Arial"/>
          <w:color w:val="auto"/>
          <w:shd w:val="clear" w:color="auto" w:fill="FFFFFF"/>
        </w:rPr>
        <w:t xml:space="preserve">w </w:t>
      </w:r>
      <w:r w:rsidR="001931DE">
        <w:rPr>
          <w:rFonts w:ascii="Arial" w:hAnsi="Arial" w:cs="Arial"/>
          <w:color w:val="auto"/>
          <w:shd w:val="clear" w:color="auto" w:fill="FFFFFF"/>
        </w:rPr>
        <w:t xml:space="preserve">nowym </w:t>
      </w:r>
      <w:r w:rsidR="001931DE">
        <w:rPr>
          <w:rFonts w:ascii="Arial" w:hAnsi="Arial" w:cs="Arial"/>
          <w:color w:val="auto"/>
          <w:shd w:val="clear" w:color="auto" w:fill="FFFFFF"/>
        </w:rPr>
        <w:br/>
      </w:r>
      <w:r w:rsidR="00530946" w:rsidRPr="001931DE">
        <w:rPr>
          <w:rFonts w:ascii="Arial" w:hAnsi="Arial" w:cs="Arial"/>
          <w:color w:val="auto"/>
          <w:shd w:val="clear" w:color="auto" w:fill="FFFFFF"/>
        </w:rPr>
        <w:t xml:space="preserve">pkt. </w:t>
      </w:r>
      <w:proofErr w:type="spellStart"/>
      <w:r w:rsidR="00530946" w:rsidRPr="001931DE">
        <w:rPr>
          <w:rFonts w:ascii="Arial" w:hAnsi="Arial" w:cs="Arial"/>
          <w:color w:val="auto"/>
          <w:shd w:val="clear" w:color="auto" w:fill="FFFFFF"/>
        </w:rPr>
        <w:t>X</w:t>
      </w:r>
      <w:r w:rsidR="001931DE" w:rsidRPr="001931DE">
        <w:rPr>
          <w:rFonts w:ascii="Arial" w:hAnsi="Arial" w:cs="Arial"/>
          <w:color w:val="auto"/>
          <w:shd w:val="clear" w:color="auto" w:fill="FFFFFF"/>
        </w:rPr>
        <w:t>I.a</w:t>
      </w:r>
      <w:proofErr w:type="spellEnd"/>
      <w:r w:rsidR="00530946" w:rsidRPr="001931DE">
        <w:rPr>
          <w:rFonts w:ascii="Arial" w:hAnsi="Arial" w:cs="Arial"/>
          <w:color w:val="auto"/>
          <w:shd w:val="clear" w:color="auto" w:fill="FFFFFF"/>
        </w:rPr>
        <w:t>.</w:t>
      </w:r>
      <w:r w:rsidR="00530946">
        <w:rPr>
          <w:rFonts w:ascii="Arial" w:hAnsi="Arial" w:cs="Arial"/>
          <w:color w:val="auto"/>
          <w:shd w:val="clear" w:color="auto" w:fill="FFFFFF"/>
        </w:rPr>
        <w:t xml:space="preserve"> d</w:t>
      </w:r>
      <w:r w:rsidR="00EC2118">
        <w:rPr>
          <w:rFonts w:ascii="Arial" w:hAnsi="Arial" w:cs="Arial"/>
          <w:color w:val="auto"/>
          <w:shd w:val="clear" w:color="auto" w:fill="FFFFFF"/>
        </w:rPr>
        <w:t>ecyzji</w:t>
      </w:r>
      <w:r w:rsidR="00530946">
        <w:rPr>
          <w:rFonts w:ascii="Arial" w:hAnsi="Arial" w:cs="Arial"/>
          <w:color w:val="auto"/>
          <w:shd w:val="clear" w:color="auto" w:fill="FFFFFF"/>
        </w:rPr>
        <w:t xml:space="preserve"> </w:t>
      </w:r>
      <w:r w:rsidR="004B2764">
        <w:rPr>
          <w:rFonts w:ascii="Arial" w:hAnsi="Arial" w:cs="Arial"/>
          <w:color w:val="auto"/>
          <w:shd w:val="clear" w:color="auto" w:fill="FFFFFF"/>
        </w:rPr>
        <w:t>na</w:t>
      </w:r>
      <w:r w:rsidR="00EC2118">
        <w:rPr>
          <w:rFonts w:ascii="Arial" w:hAnsi="Arial" w:cs="Arial"/>
          <w:color w:val="auto"/>
          <w:shd w:val="clear" w:color="auto" w:fill="FFFFFF"/>
        </w:rPr>
        <w:t>łożyłem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 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na prowadzącego instalację 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obowiązek przedkładania </w:t>
      </w:r>
      <w:r w:rsidR="00E001FA">
        <w:rPr>
          <w:rFonts w:ascii="Arial" w:hAnsi="Arial" w:cs="Arial"/>
          <w:color w:val="auto"/>
          <w:shd w:val="clear" w:color="auto" w:fill="FFFFFF"/>
        </w:rPr>
        <w:t xml:space="preserve">organowi ochrony środowiska </w:t>
      </w:r>
      <w:r w:rsidR="00530946">
        <w:rPr>
          <w:rFonts w:ascii="Arial" w:hAnsi="Arial" w:cs="Arial"/>
          <w:color w:val="auto"/>
          <w:shd w:val="clear" w:color="auto" w:fill="FFFFFF"/>
        </w:rPr>
        <w:t xml:space="preserve">m.in. 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corocznych </w:t>
      </w:r>
      <w:r w:rsidR="001931DE">
        <w:rPr>
          <w:rFonts w:ascii="Arial" w:hAnsi="Arial" w:cs="Arial"/>
          <w:color w:val="auto"/>
          <w:shd w:val="clear" w:color="auto" w:fill="FFFFFF"/>
        </w:rPr>
        <w:t>sprawozdań z rodzajów i ilości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 odpadów </w:t>
      </w:r>
      <w:r w:rsidR="00530946">
        <w:rPr>
          <w:rFonts w:ascii="Arial" w:hAnsi="Arial" w:cs="Arial"/>
          <w:color w:val="auto"/>
          <w:shd w:val="clear" w:color="auto" w:fill="FFFFFF"/>
        </w:rPr>
        <w:t>przetwarzanych</w:t>
      </w:r>
      <w:r w:rsidR="001931DE">
        <w:rPr>
          <w:rFonts w:ascii="Arial" w:hAnsi="Arial" w:cs="Arial"/>
          <w:color w:val="auto"/>
          <w:shd w:val="clear" w:color="auto" w:fill="FFFFFF"/>
        </w:rPr>
        <w:t>, tj. składowanych,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 w</w:t>
      </w:r>
      <w:r w:rsidR="001931DE">
        <w:rPr>
          <w:rFonts w:ascii="Arial" w:hAnsi="Arial" w:cs="Arial"/>
          <w:color w:val="auto"/>
          <w:shd w:val="clear" w:color="auto" w:fill="FFFFFF"/>
        </w:rPr>
        <w:t>ykorzystywanych na składowisku</w:t>
      </w:r>
      <w:r w:rsidR="001931DE">
        <w:rPr>
          <w:rFonts w:ascii="Arial" w:hAnsi="Arial" w:cs="Arial"/>
          <w:color w:val="auto"/>
          <w:shd w:val="clear" w:color="auto" w:fill="FFFFFF"/>
        </w:rPr>
        <w:br/>
      </w:r>
      <w:r w:rsidR="00530946">
        <w:rPr>
          <w:rFonts w:ascii="Arial" w:hAnsi="Arial" w:cs="Arial"/>
          <w:color w:val="auto"/>
          <w:shd w:val="clear" w:color="auto" w:fill="FFFFFF"/>
        </w:rPr>
        <w:t>i wytwarzanych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. Zobowiązałem również do </w:t>
      </w:r>
      <w:r w:rsidR="001931DE">
        <w:rPr>
          <w:rFonts w:ascii="Arial" w:hAnsi="Arial" w:cs="Arial"/>
          <w:color w:val="auto"/>
          <w:shd w:val="clear" w:color="auto" w:fill="FFFFFF"/>
        </w:rPr>
        <w:t xml:space="preserve">reagowania w przypadku </w:t>
      </w:r>
      <w:r w:rsidR="001931DE" w:rsidRPr="00721D94">
        <w:rPr>
          <w:rFonts w:ascii="Arial" w:hAnsi="Arial" w:cs="Arial"/>
          <w:color w:val="auto"/>
        </w:rPr>
        <w:t xml:space="preserve">otrzymania wyników </w:t>
      </w:r>
      <w:r w:rsidR="001931DE">
        <w:rPr>
          <w:rFonts w:ascii="Arial" w:hAnsi="Arial" w:cs="Arial"/>
          <w:color w:val="auto"/>
        </w:rPr>
        <w:t xml:space="preserve">badań wód podziemnych </w:t>
      </w:r>
      <w:r w:rsidR="001931DE" w:rsidRPr="00721D94">
        <w:rPr>
          <w:rFonts w:ascii="Arial" w:hAnsi="Arial" w:cs="Arial"/>
          <w:color w:val="auto"/>
        </w:rPr>
        <w:t xml:space="preserve">wskazujących na IV i V klasę jakości </w:t>
      </w:r>
      <w:r w:rsidR="001931DE">
        <w:rPr>
          <w:rFonts w:ascii="Arial" w:hAnsi="Arial" w:cs="Arial"/>
          <w:color w:val="auto"/>
        </w:rPr>
        <w:t xml:space="preserve">tych </w:t>
      </w:r>
      <w:r w:rsidR="001931DE" w:rsidRPr="00721D94">
        <w:rPr>
          <w:rFonts w:ascii="Arial" w:hAnsi="Arial" w:cs="Arial"/>
          <w:color w:val="auto"/>
        </w:rPr>
        <w:t xml:space="preserve">wód </w:t>
      </w:r>
      <w:r w:rsidR="001931DE">
        <w:rPr>
          <w:rFonts w:ascii="Arial" w:hAnsi="Arial" w:cs="Arial"/>
          <w:color w:val="auto"/>
        </w:rPr>
        <w:br/>
      </w:r>
      <w:r w:rsidR="001931DE" w:rsidRPr="00721D94">
        <w:rPr>
          <w:rFonts w:ascii="Arial" w:hAnsi="Arial" w:cs="Arial"/>
          <w:color w:val="auto"/>
        </w:rPr>
        <w:t>w trze</w:t>
      </w:r>
      <w:r w:rsidR="001931DE">
        <w:rPr>
          <w:rFonts w:ascii="Arial" w:hAnsi="Arial" w:cs="Arial"/>
          <w:color w:val="auto"/>
        </w:rPr>
        <w:t xml:space="preserve">ch kolejnych wynikach pomiarów oraz </w:t>
      </w:r>
      <w:r w:rsidR="001931DE" w:rsidRPr="00721D94">
        <w:rPr>
          <w:rFonts w:ascii="Arial" w:hAnsi="Arial" w:cs="Arial"/>
          <w:color w:val="auto"/>
        </w:rPr>
        <w:t>analizy przyczyn zaistniałych wyników</w:t>
      </w:r>
      <w:r w:rsidR="001931DE">
        <w:rPr>
          <w:rFonts w:ascii="Arial" w:hAnsi="Arial" w:cs="Arial"/>
          <w:color w:val="auto"/>
        </w:rPr>
        <w:t>.</w:t>
      </w:r>
    </w:p>
    <w:p w:rsidR="00CE23C5" w:rsidRPr="00EC2118" w:rsidRDefault="00EC2118" w:rsidP="004F562E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Ponadto, zgodnie z wymogami art. 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należało zmienić czas obowiązywania pozwolenia </w:t>
      </w:r>
      <w:r w:rsidR="00B44D26">
        <w:rPr>
          <w:rFonts w:ascii="Arial" w:hAnsi="Arial" w:cs="Arial"/>
        </w:rPr>
        <w:t>zintegrowanego. Pozwolenie zintegrowane jest wydawane na czas nieoznaczony.</w:t>
      </w:r>
    </w:p>
    <w:p w:rsidR="00BF3177" w:rsidRPr="00536BA4" w:rsidRDefault="00F165B1" w:rsidP="004F562E">
      <w:pPr>
        <w:spacing w:after="200"/>
        <w:ind w:firstLine="709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lastRenderedPageBreak/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</w:t>
      </w:r>
      <w:r w:rsidR="00053E3B" w:rsidRPr="00054F87">
        <w:rPr>
          <w:rFonts w:ascii="Arial" w:hAnsi="Arial" w:cs="Arial"/>
        </w:rPr>
        <w:t>.</w:t>
      </w:r>
    </w:p>
    <w:p w:rsidR="00054F86" w:rsidRPr="001931DE" w:rsidRDefault="008944F6" w:rsidP="001931DE">
      <w:pPr>
        <w:spacing w:after="200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>wynika z obowiązujący</w:t>
      </w:r>
      <w:r w:rsidR="00B44D26">
        <w:rPr>
          <w:rFonts w:ascii="Arial" w:hAnsi="Arial" w:cs="Arial"/>
          <w:bCs/>
        </w:rPr>
        <w:t>ch przepisów ochrony środowiska, tj. zapis</w:t>
      </w:r>
      <w:r w:rsidR="00FB1EC1">
        <w:rPr>
          <w:rFonts w:ascii="Arial" w:hAnsi="Arial" w:cs="Arial"/>
          <w:bCs/>
        </w:rPr>
        <w:t>ów art. 28 ust. 2 ustawy</w:t>
      </w:r>
      <w:r w:rsidR="00FB1EC1" w:rsidRPr="00FB1EC1">
        <w:rPr>
          <w:rFonts w:ascii="Arial" w:hAnsi="Arial" w:cs="Arial"/>
          <w:bCs/>
        </w:rPr>
        <w:t xml:space="preserve"> </w:t>
      </w:r>
      <w:r w:rsidR="00FB1EC1">
        <w:rPr>
          <w:rFonts w:ascii="Arial" w:hAnsi="Arial" w:cs="Arial"/>
          <w:bCs/>
        </w:rPr>
        <w:t xml:space="preserve">z dn. 11 lipca 2014 r. </w:t>
      </w:r>
      <w:r w:rsidR="00FB1EC1" w:rsidRPr="00984A19">
        <w:rPr>
          <w:rFonts w:ascii="Arial" w:hAnsi="Arial" w:cs="Arial"/>
          <w:bCs/>
        </w:rPr>
        <w:t>o zmianie ustawy – Prawo ochrony środowiska oraz niektórych innych ustaw (Dz. U. z 2014 r. poz. 1101)</w:t>
      </w:r>
      <w:r w:rsidR="00FB1E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FB1EC1">
        <w:rPr>
          <w:rFonts w:ascii="Arial" w:hAnsi="Arial" w:cs="Arial"/>
          <w:bCs/>
        </w:rPr>
        <w:t xml:space="preserve">Biorąc powyższe </w:t>
      </w:r>
      <w:r w:rsidR="000863DF" w:rsidRPr="008177DA">
        <w:rPr>
          <w:rFonts w:ascii="Arial" w:hAnsi="Arial" w:cs="Arial"/>
          <w:bCs/>
        </w:rPr>
        <w:t>pod uwagę orze</w:t>
      </w:r>
      <w:r w:rsidR="00FB1EC1">
        <w:rPr>
          <w:rFonts w:ascii="Arial" w:hAnsi="Arial" w:cs="Arial"/>
          <w:bCs/>
        </w:rPr>
        <w:t>czono</w:t>
      </w:r>
      <w:r w:rsidR="000863DF" w:rsidRPr="008177DA">
        <w:rPr>
          <w:rFonts w:ascii="Arial" w:hAnsi="Arial" w:cs="Arial"/>
          <w:bCs/>
        </w:rPr>
        <w:t xml:space="preserve"> jak w </w:t>
      </w:r>
      <w:r w:rsidR="00FB1EC1">
        <w:rPr>
          <w:rFonts w:ascii="Arial" w:hAnsi="Arial" w:cs="Arial"/>
          <w:bCs/>
        </w:rPr>
        <w:t>sentencji.</w:t>
      </w:r>
    </w:p>
    <w:p w:rsidR="000863DF" w:rsidRPr="008177DA" w:rsidRDefault="000863DF" w:rsidP="004F562E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 w:rsidRPr="008177DA">
        <w:rPr>
          <w:rFonts w:ascii="Arial" w:hAnsi="Arial"/>
          <w:b/>
          <w:sz w:val="24"/>
          <w:szCs w:val="24"/>
        </w:rPr>
        <w:t>P o u c z e n i e</w:t>
      </w:r>
    </w:p>
    <w:p w:rsidR="000863DF" w:rsidRPr="008177DA" w:rsidRDefault="000863DF" w:rsidP="004F562E">
      <w:pPr>
        <w:pStyle w:val="Tekstpodstawowy3"/>
        <w:spacing w:after="0"/>
        <w:jc w:val="center"/>
        <w:rPr>
          <w:rFonts w:ascii="Arial" w:hAnsi="Arial"/>
          <w:b/>
          <w:sz w:val="18"/>
          <w:szCs w:val="24"/>
        </w:rPr>
      </w:pPr>
    </w:p>
    <w:p w:rsidR="003357E5" w:rsidRPr="0016630B" w:rsidRDefault="003357E5" w:rsidP="004F562E">
      <w:p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lang w:eastAsia="en-US"/>
        </w:rPr>
      </w:pPr>
      <w:r w:rsidRPr="008177DA">
        <w:rPr>
          <w:rFonts w:ascii="Arial" w:hAnsi="Arial"/>
        </w:rPr>
        <w:t xml:space="preserve">Od </w:t>
      </w:r>
      <w:r w:rsidR="008944F6">
        <w:rPr>
          <w:rFonts w:ascii="Arial" w:hAnsi="Arial"/>
        </w:rPr>
        <w:t>n</w:t>
      </w:r>
      <w:r w:rsidR="00F67539">
        <w:rPr>
          <w:rFonts w:ascii="Arial" w:hAnsi="Arial"/>
        </w:rPr>
        <w:t>in</w:t>
      </w:r>
      <w:r w:rsidRPr="008177DA">
        <w:rPr>
          <w:rFonts w:ascii="Arial" w:hAnsi="Arial"/>
        </w:rPr>
        <w:t>iejszej decyzji służy odwołanie do Minis</w:t>
      </w:r>
      <w:r w:rsidR="00A151F5">
        <w:rPr>
          <w:rFonts w:ascii="Arial" w:hAnsi="Arial"/>
        </w:rPr>
        <w:t xml:space="preserve">tra Środowiska za pośrednictwem </w:t>
      </w:r>
      <w:r w:rsidRPr="008177DA">
        <w:rPr>
          <w:rFonts w:ascii="Arial" w:hAnsi="Arial"/>
        </w:rPr>
        <w:t>Marszałka Województwa Podkarpackiego w terminie 14 dni od dnia otrzymania decyzji. Odwołanie należy składać w dwóch egzemplarzach.</w:t>
      </w:r>
    </w:p>
    <w:p w:rsidR="00E001FA" w:rsidRDefault="00E001FA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7D722B" w:rsidRDefault="007D722B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7D722B" w:rsidRDefault="007D722B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7D722B" w:rsidRDefault="007D722B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7D722B" w:rsidRDefault="007D722B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7D722B" w:rsidRDefault="007D722B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540E" w:rsidRDefault="00CD540E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540E" w:rsidRDefault="00CD540E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540E" w:rsidRDefault="00CD540E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540E" w:rsidRDefault="00CD540E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540E" w:rsidRDefault="00CD540E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540E" w:rsidRDefault="00CD540E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540E" w:rsidRDefault="00CD540E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540E" w:rsidRDefault="00CD540E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7D722B" w:rsidRDefault="007D722B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7D722B" w:rsidRDefault="007D722B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E23C5" w:rsidRPr="007D722B" w:rsidRDefault="00CE23C5" w:rsidP="004F562E">
      <w:pPr>
        <w:shd w:val="clear" w:color="auto" w:fill="FFFFFF"/>
        <w:rPr>
          <w:rFonts w:ascii="Arial" w:hAnsi="Arial" w:cs="Arial"/>
          <w:spacing w:val="-4"/>
          <w:sz w:val="20"/>
          <w:szCs w:val="20"/>
          <w:u w:val="single"/>
        </w:rPr>
      </w:pPr>
    </w:p>
    <w:p w:rsidR="007D722B" w:rsidRPr="007D722B" w:rsidRDefault="007D722B" w:rsidP="007D722B">
      <w:pPr>
        <w:shd w:val="clear" w:color="auto" w:fill="FFFFFF"/>
        <w:rPr>
          <w:rFonts w:ascii="Arial" w:hAnsi="Arial" w:cs="Arial"/>
          <w:b/>
          <w:color w:val="000000"/>
          <w:spacing w:val="-4"/>
          <w:sz w:val="20"/>
          <w:szCs w:val="20"/>
        </w:rPr>
      </w:pPr>
      <w:r w:rsidRPr="007D722B">
        <w:rPr>
          <w:rFonts w:ascii="Arial" w:hAnsi="Arial" w:cs="Arial"/>
          <w:spacing w:val="-4"/>
          <w:sz w:val="20"/>
          <w:szCs w:val="20"/>
          <w:u w:val="single"/>
        </w:rPr>
        <w:t>Otrzymują</w:t>
      </w:r>
      <w:r w:rsidRPr="007D722B">
        <w:rPr>
          <w:rFonts w:ascii="Arial" w:hAnsi="Arial" w:cs="Arial"/>
          <w:spacing w:val="-4"/>
          <w:sz w:val="20"/>
          <w:szCs w:val="20"/>
        </w:rPr>
        <w:t>:</w:t>
      </w:r>
    </w:p>
    <w:p w:rsidR="007D722B" w:rsidRPr="007D722B" w:rsidRDefault="007D722B" w:rsidP="007D722B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after="200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>Pan Prezes Marcin Maurer</w:t>
      </w:r>
    </w:p>
    <w:p w:rsidR="007D722B" w:rsidRPr="007D722B" w:rsidRDefault="007D722B" w:rsidP="007D722B">
      <w:pPr>
        <w:pStyle w:val="Akapitzlist"/>
        <w:shd w:val="clear" w:color="auto" w:fill="FFFFFF"/>
        <w:tabs>
          <w:tab w:val="left" w:pos="142"/>
        </w:tabs>
        <w:spacing w:after="200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 xml:space="preserve">Przedsiębiorstwo Usług Komunalnych </w:t>
      </w:r>
    </w:p>
    <w:p w:rsidR="007D722B" w:rsidRPr="007D722B" w:rsidRDefault="007D722B" w:rsidP="007D722B">
      <w:pPr>
        <w:pStyle w:val="Akapitzlist"/>
        <w:shd w:val="clear" w:color="auto" w:fill="FFFFFF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 xml:space="preserve">EMPOL Sp. z o.o., </w:t>
      </w:r>
    </w:p>
    <w:p w:rsidR="007D722B" w:rsidRPr="007D722B" w:rsidRDefault="007D722B" w:rsidP="007D722B">
      <w:pPr>
        <w:pStyle w:val="Akapitzlist"/>
        <w:shd w:val="clear" w:color="auto" w:fill="FFFFFF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>os. Rzeka 133, 34-451 Tylmanowa</w:t>
      </w:r>
    </w:p>
    <w:p w:rsidR="007D722B" w:rsidRPr="007D722B" w:rsidRDefault="007D722B" w:rsidP="007D722B">
      <w:pPr>
        <w:pStyle w:val="Akapitzlist"/>
        <w:numPr>
          <w:ilvl w:val="0"/>
          <w:numId w:val="2"/>
        </w:numPr>
        <w:shd w:val="clear" w:color="auto" w:fill="FFFFFF"/>
        <w:spacing w:after="200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pacing w:val="-5"/>
          <w:sz w:val="20"/>
          <w:szCs w:val="20"/>
        </w:rPr>
        <w:t>a/a</w:t>
      </w:r>
    </w:p>
    <w:p w:rsidR="007D722B" w:rsidRPr="007D722B" w:rsidRDefault="007D722B" w:rsidP="007D722B">
      <w:pPr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  <w:u w:val="single"/>
        </w:rPr>
        <w:t>Do wiadomości</w:t>
      </w:r>
      <w:r w:rsidRPr="007D722B">
        <w:rPr>
          <w:rFonts w:ascii="Arial" w:hAnsi="Arial" w:cs="Arial"/>
          <w:sz w:val="20"/>
          <w:szCs w:val="20"/>
        </w:rPr>
        <w:t>:</w:t>
      </w:r>
    </w:p>
    <w:p w:rsidR="007D722B" w:rsidRPr="007D722B" w:rsidRDefault="007D722B" w:rsidP="007D722B">
      <w:pPr>
        <w:numPr>
          <w:ilvl w:val="0"/>
          <w:numId w:val="1"/>
        </w:numPr>
        <w:ind w:firstLine="0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7D722B" w:rsidRPr="007D722B" w:rsidRDefault="007D722B" w:rsidP="007D722B">
      <w:pPr>
        <w:tabs>
          <w:tab w:val="left" w:pos="8145"/>
        </w:tabs>
        <w:ind w:left="360" w:firstLine="348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>ul. Langiewicza 26, 35-101 Rzeszów</w:t>
      </w:r>
      <w:r w:rsidRPr="007D722B">
        <w:rPr>
          <w:rFonts w:ascii="Arial" w:hAnsi="Arial" w:cs="Arial"/>
          <w:sz w:val="20"/>
          <w:szCs w:val="20"/>
        </w:rPr>
        <w:tab/>
      </w:r>
    </w:p>
    <w:p w:rsidR="007D722B" w:rsidRPr="007D722B" w:rsidRDefault="007D722B" w:rsidP="007D722B">
      <w:pPr>
        <w:numPr>
          <w:ilvl w:val="0"/>
          <w:numId w:val="1"/>
        </w:numPr>
        <w:ind w:firstLine="0"/>
        <w:rPr>
          <w:rFonts w:ascii="Arial" w:hAnsi="Arial"/>
          <w:bCs/>
          <w:color w:val="000080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 xml:space="preserve">Urząd Gminy Radymno </w:t>
      </w:r>
    </w:p>
    <w:p w:rsidR="007D722B" w:rsidRPr="007D722B" w:rsidRDefault="007D722B" w:rsidP="007D722B">
      <w:pPr>
        <w:pStyle w:val="Akapitzlist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 xml:space="preserve">Pan Tomasz </w:t>
      </w:r>
      <w:proofErr w:type="spellStart"/>
      <w:r w:rsidRPr="007D722B">
        <w:rPr>
          <w:rFonts w:ascii="Arial" w:hAnsi="Arial" w:cs="Arial"/>
          <w:sz w:val="20"/>
          <w:szCs w:val="20"/>
        </w:rPr>
        <w:t>Sądag</w:t>
      </w:r>
      <w:proofErr w:type="spellEnd"/>
      <w:r w:rsidRPr="007D722B">
        <w:rPr>
          <w:rFonts w:ascii="Arial" w:hAnsi="Arial" w:cs="Arial"/>
          <w:sz w:val="20"/>
          <w:szCs w:val="20"/>
        </w:rPr>
        <w:t xml:space="preserve"> – pełnomocnik Prezesa </w:t>
      </w:r>
      <w:r w:rsidRPr="007D722B">
        <w:rPr>
          <w:rFonts w:ascii="Arial" w:hAnsi="Arial" w:cs="Arial"/>
          <w:sz w:val="20"/>
          <w:szCs w:val="20"/>
        </w:rPr>
        <w:br/>
        <w:t>KZGW RZGW Kraków</w:t>
      </w:r>
    </w:p>
    <w:p w:rsidR="007D722B" w:rsidRPr="007D722B" w:rsidRDefault="007D722B" w:rsidP="007D722B">
      <w:pPr>
        <w:pStyle w:val="Akapitzlist"/>
        <w:contextualSpacing w:val="0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>ul. Piłsudskiego 22, 31-109 Kraków</w:t>
      </w:r>
    </w:p>
    <w:p w:rsidR="007D722B" w:rsidRPr="007D722B" w:rsidRDefault="007D722B" w:rsidP="007D722B">
      <w:pPr>
        <w:pStyle w:val="Akapitzlist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>PZW Okręg w Przemyślu</w:t>
      </w:r>
    </w:p>
    <w:p w:rsidR="001931DE" w:rsidRPr="004523CB" w:rsidRDefault="007D722B" w:rsidP="004523CB">
      <w:pPr>
        <w:ind w:left="708"/>
        <w:rPr>
          <w:rFonts w:ascii="Arial" w:hAnsi="Arial" w:cs="Arial"/>
          <w:sz w:val="20"/>
          <w:szCs w:val="20"/>
        </w:rPr>
      </w:pPr>
      <w:r w:rsidRPr="007D722B">
        <w:rPr>
          <w:rFonts w:ascii="Arial" w:hAnsi="Arial" w:cs="Arial"/>
          <w:sz w:val="20"/>
          <w:szCs w:val="20"/>
        </w:rPr>
        <w:t>ul. Szopena 15 A, 37-700 Przemyśl</w:t>
      </w:r>
      <w:r w:rsidR="004523CB">
        <w:rPr>
          <w:rFonts w:ascii="Arial" w:hAnsi="Arial" w:cs="Arial"/>
          <w:sz w:val="20"/>
          <w:szCs w:val="20"/>
        </w:rPr>
        <w:t>u</w:t>
      </w:r>
    </w:p>
    <w:p w:rsidR="008C01F3" w:rsidRPr="00FB1EC1" w:rsidRDefault="008C01F3" w:rsidP="00FB1EC1">
      <w:pPr>
        <w:rPr>
          <w:rFonts w:ascii="Arial" w:hAnsi="Arial" w:cs="Arial"/>
          <w:sz w:val="22"/>
          <w:szCs w:val="22"/>
        </w:rPr>
      </w:pPr>
    </w:p>
    <w:sectPr w:rsidR="008C01F3" w:rsidRPr="00FB1EC1" w:rsidSect="001F579F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28" w:rsidRDefault="001C4228" w:rsidP="001F579F">
      <w:r>
        <w:separator/>
      </w:r>
    </w:p>
  </w:endnote>
  <w:endnote w:type="continuationSeparator" w:id="0">
    <w:p w:rsidR="001C4228" w:rsidRDefault="001C4228" w:rsidP="001F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67" w:rsidRDefault="008944F6">
    <w:pPr>
      <w:pStyle w:val="Stopka"/>
    </w:pPr>
    <w:r>
      <w:rPr>
        <w:rFonts w:ascii="Arial" w:hAnsi="Arial" w:cs="Arial"/>
      </w:rPr>
      <w:t>OS.I.7222.</w:t>
    </w:r>
    <w:r w:rsidR="007D722B">
      <w:rPr>
        <w:rFonts w:ascii="Arial" w:hAnsi="Arial" w:cs="Arial"/>
      </w:rPr>
      <w:t>6</w:t>
    </w:r>
    <w:r>
      <w:rPr>
        <w:rFonts w:ascii="Arial" w:hAnsi="Arial" w:cs="Arial"/>
      </w:rPr>
      <w:t>.</w:t>
    </w:r>
    <w:r w:rsidR="007D722B">
      <w:rPr>
        <w:rFonts w:ascii="Arial" w:hAnsi="Arial" w:cs="Arial"/>
      </w:rPr>
      <w:t>7</w:t>
    </w:r>
    <w:r>
      <w:rPr>
        <w:rFonts w:ascii="Arial" w:hAnsi="Arial" w:cs="Arial"/>
      </w:rPr>
      <w:t>.2014.RD</w:t>
    </w:r>
    <w:r w:rsidR="00111067">
      <w:rPr>
        <w:rFonts w:ascii="Arial" w:hAnsi="Arial" w:cs="Arial"/>
      </w:rPr>
      <w:tab/>
    </w:r>
    <w:r w:rsidR="00111067">
      <w:rPr>
        <w:rFonts w:ascii="Arial" w:hAnsi="Arial" w:cs="Arial"/>
      </w:rPr>
      <w:tab/>
      <w:t xml:space="preserve">Strona </w:t>
    </w:r>
    <w:r w:rsidR="003E464C">
      <w:rPr>
        <w:rFonts w:ascii="Arial" w:hAnsi="Arial" w:cs="Arial"/>
      </w:rPr>
      <w:fldChar w:fldCharType="begin"/>
    </w:r>
    <w:r w:rsidR="00111067">
      <w:rPr>
        <w:rFonts w:ascii="Arial" w:hAnsi="Arial" w:cs="Arial"/>
      </w:rPr>
      <w:instrText xml:space="preserve"> PAGE </w:instrText>
    </w:r>
    <w:r w:rsidR="003E464C">
      <w:rPr>
        <w:rFonts w:ascii="Arial" w:hAnsi="Arial" w:cs="Arial"/>
      </w:rPr>
      <w:fldChar w:fldCharType="separate"/>
    </w:r>
    <w:r w:rsidR="00D81EB8">
      <w:rPr>
        <w:rFonts w:ascii="Arial" w:hAnsi="Arial" w:cs="Arial"/>
        <w:noProof/>
      </w:rPr>
      <w:t>6</w:t>
    </w:r>
    <w:r w:rsidR="003E464C">
      <w:rPr>
        <w:rFonts w:ascii="Arial" w:hAnsi="Arial" w:cs="Arial"/>
      </w:rPr>
      <w:fldChar w:fldCharType="end"/>
    </w:r>
    <w:r w:rsidR="00111067">
      <w:rPr>
        <w:rFonts w:ascii="Arial" w:hAnsi="Arial" w:cs="Arial"/>
      </w:rPr>
      <w:t xml:space="preserve"> z </w:t>
    </w:r>
    <w:r w:rsidR="003E464C">
      <w:rPr>
        <w:rFonts w:ascii="Arial" w:hAnsi="Arial" w:cs="Arial"/>
      </w:rPr>
      <w:fldChar w:fldCharType="begin"/>
    </w:r>
    <w:r w:rsidR="00111067">
      <w:rPr>
        <w:rFonts w:ascii="Arial" w:hAnsi="Arial" w:cs="Arial"/>
      </w:rPr>
      <w:instrText xml:space="preserve"> NUMPAGES </w:instrText>
    </w:r>
    <w:r w:rsidR="003E464C">
      <w:rPr>
        <w:rFonts w:ascii="Arial" w:hAnsi="Arial" w:cs="Arial"/>
      </w:rPr>
      <w:fldChar w:fldCharType="separate"/>
    </w:r>
    <w:r w:rsidR="00D81EB8">
      <w:rPr>
        <w:rFonts w:ascii="Arial" w:hAnsi="Arial" w:cs="Arial"/>
        <w:noProof/>
      </w:rPr>
      <w:t>6</w:t>
    </w:r>
    <w:r w:rsidR="003E464C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28" w:rsidRDefault="001C4228" w:rsidP="001F579F">
      <w:r>
        <w:separator/>
      </w:r>
    </w:p>
  </w:footnote>
  <w:footnote w:type="continuationSeparator" w:id="0">
    <w:p w:rsidR="001C4228" w:rsidRDefault="001C4228" w:rsidP="001F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F0BBC8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32C0DF0"/>
    <w:lvl w:ilvl="0">
      <w:numFmt w:val="bullet"/>
      <w:lvlText w:val="*"/>
      <w:lvlJc w:val="left"/>
    </w:lvl>
  </w:abstractNum>
  <w:abstractNum w:abstractNumId="2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511" w:hanging="284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851" w:hanging="284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</w:lvl>
  </w:abstractNum>
  <w:abstractNum w:abstractNumId="3">
    <w:nsid w:val="00DD45DE"/>
    <w:multiLevelType w:val="hybridMultilevel"/>
    <w:tmpl w:val="46D4830E"/>
    <w:name w:val="WW8Num6"/>
    <w:lvl w:ilvl="0" w:tplc="2D6A9E9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11F070D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684FC6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2D613E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BBCEA4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82256D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76A25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DC29D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35C00A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52D7"/>
    <w:multiLevelType w:val="hybridMultilevel"/>
    <w:tmpl w:val="77F425F6"/>
    <w:lvl w:ilvl="0" w:tplc="AAA4F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C40FE"/>
    <w:multiLevelType w:val="singleLevel"/>
    <w:tmpl w:val="3EC68E58"/>
    <w:lvl w:ilvl="0">
      <w:start w:val="1"/>
      <w:numFmt w:val="upperRoman"/>
      <w:pStyle w:val="6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7">
    <w:nsid w:val="1A317D7B"/>
    <w:multiLevelType w:val="hybridMultilevel"/>
    <w:tmpl w:val="30C07CA6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0A4F6A"/>
    <w:multiLevelType w:val="hybridMultilevel"/>
    <w:tmpl w:val="B4F83738"/>
    <w:lvl w:ilvl="0" w:tplc="C3E4AD8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345310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483F6F"/>
    <w:multiLevelType w:val="hybridMultilevel"/>
    <w:tmpl w:val="7434490C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464B3"/>
    <w:multiLevelType w:val="hybridMultilevel"/>
    <w:tmpl w:val="F0E4FFF8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72E36"/>
    <w:multiLevelType w:val="hybridMultilevel"/>
    <w:tmpl w:val="FDE6F48C"/>
    <w:lvl w:ilvl="0" w:tplc="1CD80DA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egend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42717"/>
    <w:multiLevelType w:val="hybridMultilevel"/>
    <w:tmpl w:val="9962B2BA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3695B"/>
    <w:multiLevelType w:val="hybridMultilevel"/>
    <w:tmpl w:val="ACF02722"/>
    <w:lvl w:ilvl="0" w:tplc="A3E0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254EC"/>
    <w:multiLevelType w:val="hybridMultilevel"/>
    <w:tmpl w:val="65E8D0B0"/>
    <w:lvl w:ilvl="0" w:tplc="032C0DF0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>
    <w:nsid w:val="7CAC2869"/>
    <w:multiLevelType w:val="hybridMultilevel"/>
    <w:tmpl w:val="12B2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F0759"/>
    <w:multiLevelType w:val="hybridMultilevel"/>
    <w:tmpl w:val="619641FA"/>
    <w:lvl w:ilvl="0" w:tplc="8640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19"/>
  </w:num>
  <w:num w:numId="17">
    <w:abstractNumId w:val="18"/>
  </w:num>
  <w:num w:numId="1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E1"/>
    <w:rsid w:val="00003AEB"/>
    <w:rsid w:val="00003C12"/>
    <w:rsid w:val="00004E5A"/>
    <w:rsid w:val="00005B34"/>
    <w:rsid w:val="00010B13"/>
    <w:rsid w:val="00010B7C"/>
    <w:rsid w:val="0001263A"/>
    <w:rsid w:val="00012F9C"/>
    <w:rsid w:val="00014888"/>
    <w:rsid w:val="0001695D"/>
    <w:rsid w:val="0002027D"/>
    <w:rsid w:val="00021914"/>
    <w:rsid w:val="0002541E"/>
    <w:rsid w:val="00026D35"/>
    <w:rsid w:val="00031F6B"/>
    <w:rsid w:val="00035588"/>
    <w:rsid w:val="00035E50"/>
    <w:rsid w:val="00036932"/>
    <w:rsid w:val="00037DFB"/>
    <w:rsid w:val="000404CA"/>
    <w:rsid w:val="00041169"/>
    <w:rsid w:val="00041E73"/>
    <w:rsid w:val="00041FB9"/>
    <w:rsid w:val="0004223F"/>
    <w:rsid w:val="0004461B"/>
    <w:rsid w:val="0004659F"/>
    <w:rsid w:val="00050230"/>
    <w:rsid w:val="0005053B"/>
    <w:rsid w:val="00052A95"/>
    <w:rsid w:val="0005346C"/>
    <w:rsid w:val="000536EE"/>
    <w:rsid w:val="00053E3B"/>
    <w:rsid w:val="000541DE"/>
    <w:rsid w:val="00054F86"/>
    <w:rsid w:val="00054F87"/>
    <w:rsid w:val="00057F11"/>
    <w:rsid w:val="00060961"/>
    <w:rsid w:val="00062A27"/>
    <w:rsid w:val="00065912"/>
    <w:rsid w:val="00065DA8"/>
    <w:rsid w:val="00066351"/>
    <w:rsid w:val="0007112A"/>
    <w:rsid w:val="000713F3"/>
    <w:rsid w:val="00073E28"/>
    <w:rsid w:val="000777E2"/>
    <w:rsid w:val="000805EE"/>
    <w:rsid w:val="00082FDA"/>
    <w:rsid w:val="00084F2A"/>
    <w:rsid w:val="000863DF"/>
    <w:rsid w:val="0008674B"/>
    <w:rsid w:val="00087D52"/>
    <w:rsid w:val="0009041B"/>
    <w:rsid w:val="00092C73"/>
    <w:rsid w:val="000937F2"/>
    <w:rsid w:val="00093C0D"/>
    <w:rsid w:val="00095FC1"/>
    <w:rsid w:val="00097BB8"/>
    <w:rsid w:val="000A1956"/>
    <w:rsid w:val="000A20D0"/>
    <w:rsid w:val="000A21BB"/>
    <w:rsid w:val="000A6807"/>
    <w:rsid w:val="000B0A1E"/>
    <w:rsid w:val="000B1429"/>
    <w:rsid w:val="000B31B7"/>
    <w:rsid w:val="000B34B5"/>
    <w:rsid w:val="000B4A7D"/>
    <w:rsid w:val="000B584E"/>
    <w:rsid w:val="000B7265"/>
    <w:rsid w:val="000B7947"/>
    <w:rsid w:val="000C0345"/>
    <w:rsid w:val="000C0451"/>
    <w:rsid w:val="000C2B4E"/>
    <w:rsid w:val="000C2E8F"/>
    <w:rsid w:val="000C2F3F"/>
    <w:rsid w:val="000C3924"/>
    <w:rsid w:val="000C4820"/>
    <w:rsid w:val="000C4B6A"/>
    <w:rsid w:val="000D242B"/>
    <w:rsid w:val="000D46FF"/>
    <w:rsid w:val="000D4715"/>
    <w:rsid w:val="000D491E"/>
    <w:rsid w:val="000D5B0B"/>
    <w:rsid w:val="000D5D55"/>
    <w:rsid w:val="000D7125"/>
    <w:rsid w:val="000E1D15"/>
    <w:rsid w:val="000E3183"/>
    <w:rsid w:val="000E32B1"/>
    <w:rsid w:val="000E48BC"/>
    <w:rsid w:val="000E5011"/>
    <w:rsid w:val="000E76F8"/>
    <w:rsid w:val="000F17F4"/>
    <w:rsid w:val="000F2C04"/>
    <w:rsid w:val="000F4FAF"/>
    <w:rsid w:val="00101455"/>
    <w:rsid w:val="00103CEE"/>
    <w:rsid w:val="00104117"/>
    <w:rsid w:val="00105838"/>
    <w:rsid w:val="0010676E"/>
    <w:rsid w:val="00107031"/>
    <w:rsid w:val="00110A20"/>
    <w:rsid w:val="00111067"/>
    <w:rsid w:val="001113A5"/>
    <w:rsid w:val="00112D84"/>
    <w:rsid w:val="00113B87"/>
    <w:rsid w:val="00114BFF"/>
    <w:rsid w:val="001158DF"/>
    <w:rsid w:val="00115F87"/>
    <w:rsid w:val="0012385F"/>
    <w:rsid w:val="0012484F"/>
    <w:rsid w:val="00124B60"/>
    <w:rsid w:val="001254BC"/>
    <w:rsid w:val="00126BF8"/>
    <w:rsid w:val="0013207F"/>
    <w:rsid w:val="00132810"/>
    <w:rsid w:val="0013363B"/>
    <w:rsid w:val="001358E5"/>
    <w:rsid w:val="0014026B"/>
    <w:rsid w:val="001414DA"/>
    <w:rsid w:val="001417DC"/>
    <w:rsid w:val="001430F8"/>
    <w:rsid w:val="0014612C"/>
    <w:rsid w:val="0014767E"/>
    <w:rsid w:val="00147FEE"/>
    <w:rsid w:val="00153230"/>
    <w:rsid w:val="0015628B"/>
    <w:rsid w:val="00156B9A"/>
    <w:rsid w:val="00156DD3"/>
    <w:rsid w:val="00160BE5"/>
    <w:rsid w:val="00164D51"/>
    <w:rsid w:val="001650A5"/>
    <w:rsid w:val="0016630B"/>
    <w:rsid w:val="0017092D"/>
    <w:rsid w:val="00170C3F"/>
    <w:rsid w:val="00172851"/>
    <w:rsid w:val="00173E48"/>
    <w:rsid w:val="00181054"/>
    <w:rsid w:val="00185BD8"/>
    <w:rsid w:val="001860D6"/>
    <w:rsid w:val="00190496"/>
    <w:rsid w:val="001931DE"/>
    <w:rsid w:val="00193911"/>
    <w:rsid w:val="00194619"/>
    <w:rsid w:val="00195B57"/>
    <w:rsid w:val="00196689"/>
    <w:rsid w:val="00196EC4"/>
    <w:rsid w:val="001A257D"/>
    <w:rsid w:val="001A25A7"/>
    <w:rsid w:val="001A377D"/>
    <w:rsid w:val="001A3994"/>
    <w:rsid w:val="001A4EA9"/>
    <w:rsid w:val="001A61E6"/>
    <w:rsid w:val="001B1ADB"/>
    <w:rsid w:val="001B3974"/>
    <w:rsid w:val="001B4481"/>
    <w:rsid w:val="001B5008"/>
    <w:rsid w:val="001B5D1A"/>
    <w:rsid w:val="001B66E2"/>
    <w:rsid w:val="001B677B"/>
    <w:rsid w:val="001B74BB"/>
    <w:rsid w:val="001C2161"/>
    <w:rsid w:val="001C2498"/>
    <w:rsid w:val="001C2CDF"/>
    <w:rsid w:val="001C312B"/>
    <w:rsid w:val="001C4228"/>
    <w:rsid w:val="001C434D"/>
    <w:rsid w:val="001D05AD"/>
    <w:rsid w:val="001D05B1"/>
    <w:rsid w:val="001D10C3"/>
    <w:rsid w:val="001D2012"/>
    <w:rsid w:val="001D35E5"/>
    <w:rsid w:val="001D4AEE"/>
    <w:rsid w:val="001D7F69"/>
    <w:rsid w:val="001E032A"/>
    <w:rsid w:val="001E04FE"/>
    <w:rsid w:val="001E1406"/>
    <w:rsid w:val="001E6A87"/>
    <w:rsid w:val="001E7F57"/>
    <w:rsid w:val="001F0F34"/>
    <w:rsid w:val="001F50DA"/>
    <w:rsid w:val="001F579F"/>
    <w:rsid w:val="001F5C34"/>
    <w:rsid w:val="00204C80"/>
    <w:rsid w:val="0020561E"/>
    <w:rsid w:val="002079ED"/>
    <w:rsid w:val="00207D4E"/>
    <w:rsid w:val="00207D71"/>
    <w:rsid w:val="00207E97"/>
    <w:rsid w:val="0021128C"/>
    <w:rsid w:val="0021289D"/>
    <w:rsid w:val="00213471"/>
    <w:rsid w:val="00214E41"/>
    <w:rsid w:val="00217233"/>
    <w:rsid w:val="002202CA"/>
    <w:rsid w:val="002209A5"/>
    <w:rsid w:val="00220C64"/>
    <w:rsid w:val="00223080"/>
    <w:rsid w:val="00225B01"/>
    <w:rsid w:val="00226306"/>
    <w:rsid w:val="002271C4"/>
    <w:rsid w:val="00227240"/>
    <w:rsid w:val="002300AA"/>
    <w:rsid w:val="002306E5"/>
    <w:rsid w:val="00234A9E"/>
    <w:rsid w:val="00235CBE"/>
    <w:rsid w:val="00240C5A"/>
    <w:rsid w:val="00243930"/>
    <w:rsid w:val="00243A2C"/>
    <w:rsid w:val="00243C87"/>
    <w:rsid w:val="002452F5"/>
    <w:rsid w:val="0024622B"/>
    <w:rsid w:val="002469D3"/>
    <w:rsid w:val="00246C08"/>
    <w:rsid w:val="002472E2"/>
    <w:rsid w:val="00247D8A"/>
    <w:rsid w:val="00250E3D"/>
    <w:rsid w:val="00251B0F"/>
    <w:rsid w:val="002539C4"/>
    <w:rsid w:val="00253DCA"/>
    <w:rsid w:val="0025408D"/>
    <w:rsid w:val="00257958"/>
    <w:rsid w:val="0026003A"/>
    <w:rsid w:val="00260C3E"/>
    <w:rsid w:val="00263417"/>
    <w:rsid w:val="00263720"/>
    <w:rsid w:val="0026439C"/>
    <w:rsid w:val="002658B1"/>
    <w:rsid w:val="0026795B"/>
    <w:rsid w:val="0027188E"/>
    <w:rsid w:val="00271E7C"/>
    <w:rsid w:val="00274049"/>
    <w:rsid w:val="00274946"/>
    <w:rsid w:val="00275BF0"/>
    <w:rsid w:val="00280854"/>
    <w:rsid w:val="00280B4D"/>
    <w:rsid w:val="00284261"/>
    <w:rsid w:val="002846CA"/>
    <w:rsid w:val="002859FA"/>
    <w:rsid w:val="0028609D"/>
    <w:rsid w:val="002861B9"/>
    <w:rsid w:val="00292583"/>
    <w:rsid w:val="00293465"/>
    <w:rsid w:val="00296062"/>
    <w:rsid w:val="00297C66"/>
    <w:rsid w:val="00297F2D"/>
    <w:rsid w:val="002A234E"/>
    <w:rsid w:val="002A4E1E"/>
    <w:rsid w:val="002A4F59"/>
    <w:rsid w:val="002A57D2"/>
    <w:rsid w:val="002A6282"/>
    <w:rsid w:val="002A7E64"/>
    <w:rsid w:val="002B0C70"/>
    <w:rsid w:val="002B255D"/>
    <w:rsid w:val="002B3321"/>
    <w:rsid w:val="002B35C3"/>
    <w:rsid w:val="002B3FE6"/>
    <w:rsid w:val="002B5A51"/>
    <w:rsid w:val="002B78CA"/>
    <w:rsid w:val="002B79B6"/>
    <w:rsid w:val="002C1FEA"/>
    <w:rsid w:val="002C347C"/>
    <w:rsid w:val="002C390B"/>
    <w:rsid w:val="002C4264"/>
    <w:rsid w:val="002C4BB9"/>
    <w:rsid w:val="002C61CD"/>
    <w:rsid w:val="002C70EC"/>
    <w:rsid w:val="002C717A"/>
    <w:rsid w:val="002C7556"/>
    <w:rsid w:val="002C7D4A"/>
    <w:rsid w:val="002D1321"/>
    <w:rsid w:val="002D1A10"/>
    <w:rsid w:val="002D326D"/>
    <w:rsid w:val="002D4FEA"/>
    <w:rsid w:val="002D5ABC"/>
    <w:rsid w:val="002E41FF"/>
    <w:rsid w:val="002E5A54"/>
    <w:rsid w:val="002E6030"/>
    <w:rsid w:val="002E78FD"/>
    <w:rsid w:val="002F2A38"/>
    <w:rsid w:val="002F394B"/>
    <w:rsid w:val="00303814"/>
    <w:rsid w:val="00304661"/>
    <w:rsid w:val="00306544"/>
    <w:rsid w:val="0030689B"/>
    <w:rsid w:val="00307AC2"/>
    <w:rsid w:val="00307E2A"/>
    <w:rsid w:val="00310658"/>
    <w:rsid w:val="00312461"/>
    <w:rsid w:val="00315D34"/>
    <w:rsid w:val="0031757F"/>
    <w:rsid w:val="00317A43"/>
    <w:rsid w:val="00324357"/>
    <w:rsid w:val="0033092F"/>
    <w:rsid w:val="00332BD4"/>
    <w:rsid w:val="00333780"/>
    <w:rsid w:val="00334F7F"/>
    <w:rsid w:val="003357E5"/>
    <w:rsid w:val="00337CD1"/>
    <w:rsid w:val="00344860"/>
    <w:rsid w:val="00344BE2"/>
    <w:rsid w:val="00345440"/>
    <w:rsid w:val="0034592C"/>
    <w:rsid w:val="00346812"/>
    <w:rsid w:val="00350C1A"/>
    <w:rsid w:val="00353FCC"/>
    <w:rsid w:val="00356D1F"/>
    <w:rsid w:val="00357A96"/>
    <w:rsid w:val="00360D8F"/>
    <w:rsid w:val="00361020"/>
    <w:rsid w:val="00366162"/>
    <w:rsid w:val="00372BDB"/>
    <w:rsid w:val="00373226"/>
    <w:rsid w:val="003755B7"/>
    <w:rsid w:val="00390205"/>
    <w:rsid w:val="00390A3C"/>
    <w:rsid w:val="00390D54"/>
    <w:rsid w:val="0039684C"/>
    <w:rsid w:val="00396984"/>
    <w:rsid w:val="003972C7"/>
    <w:rsid w:val="003A36D7"/>
    <w:rsid w:val="003A4FC7"/>
    <w:rsid w:val="003A59A0"/>
    <w:rsid w:val="003A6BFC"/>
    <w:rsid w:val="003A7C48"/>
    <w:rsid w:val="003B1DC5"/>
    <w:rsid w:val="003B207D"/>
    <w:rsid w:val="003B3ACC"/>
    <w:rsid w:val="003B40DD"/>
    <w:rsid w:val="003B55BD"/>
    <w:rsid w:val="003B57D9"/>
    <w:rsid w:val="003B6C91"/>
    <w:rsid w:val="003C068B"/>
    <w:rsid w:val="003C132E"/>
    <w:rsid w:val="003C3AB8"/>
    <w:rsid w:val="003C6648"/>
    <w:rsid w:val="003D0120"/>
    <w:rsid w:val="003D0EB3"/>
    <w:rsid w:val="003D16E9"/>
    <w:rsid w:val="003D3037"/>
    <w:rsid w:val="003D51BB"/>
    <w:rsid w:val="003D6529"/>
    <w:rsid w:val="003D7FD0"/>
    <w:rsid w:val="003E1C90"/>
    <w:rsid w:val="003E2257"/>
    <w:rsid w:val="003E464C"/>
    <w:rsid w:val="003E4DF6"/>
    <w:rsid w:val="003E4FEB"/>
    <w:rsid w:val="003E5896"/>
    <w:rsid w:val="003E6D4A"/>
    <w:rsid w:val="003F022E"/>
    <w:rsid w:val="003F0FBA"/>
    <w:rsid w:val="003F1E68"/>
    <w:rsid w:val="003F2378"/>
    <w:rsid w:val="003F5BE2"/>
    <w:rsid w:val="00401C79"/>
    <w:rsid w:val="004067B4"/>
    <w:rsid w:val="00407713"/>
    <w:rsid w:val="0041477D"/>
    <w:rsid w:val="00415362"/>
    <w:rsid w:val="00416F8A"/>
    <w:rsid w:val="00417554"/>
    <w:rsid w:val="00417E8F"/>
    <w:rsid w:val="00420F34"/>
    <w:rsid w:val="004226A2"/>
    <w:rsid w:val="00423A80"/>
    <w:rsid w:val="00425EB4"/>
    <w:rsid w:val="0042719F"/>
    <w:rsid w:val="00427DDC"/>
    <w:rsid w:val="004313F6"/>
    <w:rsid w:val="004314AE"/>
    <w:rsid w:val="004343F6"/>
    <w:rsid w:val="004374A8"/>
    <w:rsid w:val="00441131"/>
    <w:rsid w:val="00441A21"/>
    <w:rsid w:val="004426A6"/>
    <w:rsid w:val="00442D5F"/>
    <w:rsid w:val="00442E2A"/>
    <w:rsid w:val="004437BB"/>
    <w:rsid w:val="00443C0F"/>
    <w:rsid w:val="0044540D"/>
    <w:rsid w:val="00445706"/>
    <w:rsid w:val="004463B6"/>
    <w:rsid w:val="00446CE6"/>
    <w:rsid w:val="004519A9"/>
    <w:rsid w:val="004523CB"/>
    <w:rsid w:val="0045555D"/>
    <w:rsid w:val="004558DB"/>
    <w:rsid w:val="004566E2"/>
    <w:rsid w:val="0046110D"/>
    <w:rsid w:val="004624FC"/>
    <w:rsid w:val="00465E16"/>
    <w:rsid w:val="00466143"/>
    <w:rsid w:val="004664D6"/>
    <w:rsid w:val="004717C8"/>
    <w:rsid w:val="00471CAB"/>
    <w:rsid w:val="00473160"/>
    <w:rsid w:val="004732AF"/>
    <w:rsid w:val="00473B7E"/>
    <w:rsid w:val="0047584F"/>
    <w:rsid w:val="00475B6F"/>
    <w:rsid w:val="00476209"/>
    <w:rsid w:val="00476908"/>
    <w:rsid w:val="004804AC"/>
    <w:rsid w:val="00482E80"/>
    <w:rsid w:val="0048381F"/>
    <w:rsid w:val="0048562E"/>
    <w:rsid w:val="00486033"/>
    <w:rsid w:val="0048715E"/>
    <w:rsid w:val="00493D7A"/>
    <w:rsid w:val="004941D9"/>
    <w:rsid w:val="00495924"/>
    <w:rsid w:val="004A787B"/>
    <w:rsid w:val="004A7CC5"/>
    <w:rsid w:val="004B1FD1"/>
    <w:rsid w:val="004B2764"/>
    <w:rsid w:val="004B5A2E"/>
    <w:rsid w:val="004B5F15"/>
    <w:rsid w:val="004B74F9"/>
    <w:rsid w:val="004B77FF"/>
    <w:rsid w:val="004B7E16"/>
    <w:rsid w:val="004C2C84"/>
    <w:rsid w:val="004C30C8"/>
    <w:rsid w:val="004C3411"/>
    <w:rsid w:val="004C4899"/>
    <w:rsid w:val="004C5168"/>
    <w:rsid w:val="004C6834"/>
    <w:rsid w:val="004C7AA9"/>
    <w:rsid w:val="004D1319"/>
    <w:rsid w:val="004D1E78"/>
    <w:rsid w:val="004D2ACD"/>
    <w:rsid w:val="004D3CE1"/>
    <w:rsid w:val="004D530C"/>
    <w:rsid w:val="004D6B4A"/>
    <w:rsid w:val="004D6CBE"/>
    <w:rsid w:val="004E1667"/>
    <w:rsid w:val="004E1C8D"/>
    <w:rsid w:val="004E2AC2"/>
    <w:rsid w:val="004F3790"/>
    <w:rsid w:val="004F413B"/>
    <w:rsid w:val="004F50FB"/>
    <w:rsid w:val="004F562E"/>
    <w:rsid w:val="004F6285"/>
    <w:rsid w:val="004F6C49"/>
    <w:rsid w:val="004F7173"/>
    <w:rsid w:val="00507BE4"/>
    <w:rsid w:val="0051070C"/>
    <w:rsid w:val="00510EA0"/>
    <w:rsid w:val="00511397"/>
    <w:rsid w:val="005116BE"/>
    <w:rsid w:val="00512E1C"/>
    <w:rsid w:val="00513FC3"/>
    <w:rsid w:val="0051595C"/>
    <w:rsid w:val="00516494"/>
    <w:rsid w:val="005203BB"/>
    <w:rsid w:val="00520485"/>
    <w:rsid w:val="005210DB"/>
    <w:rsid w:val="00523C81"/>
    <w:rsid w:val="00523C94"/>
    <w:rsid w:val="00523DDD"/>
    <w:rsid w:val="00524772"/>
    <w:rsid w:val="0052603B"/>
    <w:rsid w:val="00526B09"/>
    <w:rsid w:val="00530946"/>
    <w:rsid w:val="00531A8A"/>
    <w:rsid w:val="00532E43"/>
    <w:rsid w:val="005332C0"/>
    <w:rsid w:val="005348BB"/>
    <w:rsid w:val="00536BA4"/>
    <w:rsid w:val="00537259"/>
    <w:rsid w:val="005377B0"/>
    <w:rsid w:val="00537FB9"/>
    <w:rsid w:val="00540645"/>
    <w:rsid w:val="00540E8F"/>
    <w:rsid w:val="005412DA"/>
    <w:rsid w:val="0054132A"/>
    <w:rsid w:val="005418AA"/>
    <w:rsid w:val="00544158"/>
    <w:rsid w:val="005445CE"/>
    <w:rsid w:val="0054610C"/>
    <w:rsid w:val="0054672A"/>
    <w:rsid w:val="005469CE"/>
    <w:rsid w:val="005470FB"/>
    <w:rsid w:val="00550149"/>
    <w:rsid w:val="005505AA"/>
    <w:rsid w:val="00550F75"/>
    <w:rsid w:val="0055170B"/>
    <w:rsid w:val="00551D9D"/>
    <w:rsid w:val="005520EE"/>
    <w:rsid w:val="005616AF"/>
    <w:rsid w:val="00564EE6"/>
    <w:rsid w:val="005662F1"/>
    <w:rsid w:val="0056665C"/>
    <w:rsid w:val="005668F6"/>
    <w:rsid w:val="005716FE"/>
    <w:rsid w:val="00572790"/>
    <w:rsid w:val="00574041"/>
    <w:rsid w:val="005761AC"/>
    <w:rsid w:val="005764F1"/>
    <w:rsid w:val="00576E59"/>
    <w:rsid w:val="0058195B"/>
    <w:rsid w:val="005819E6"/>
    <w:rsid w:val="00581B07"/>
    <w:rsid w:val="00581D9D"/>
    <w:rsid w:val="005822FF"/>
    <w:rsid w:val="00582719"/>
    <w:rsid w:val="00583AE8"/>
    <w:rsid w:val="005841CE"/>
    <w:rsid w:val="0058666C"/>
    <w:rsid w:val="005867B5"/>
    <w:rsid w:val="005901C4"/>
    <w:rsid w:val="00593C8E"/>
    <w:rsid w:val="00594E2E"/>
    <w:rsid w:val="00595CB9"/>
    <w:rsid w:val="005A019A"/>
    <w:rsid w:val="005A2EF4"/>
    <w:rsid w:val="005A3AA6"/>
    <w:rsid w:val="005A7F08"/>
    <w:rsid w:val="005B4F5C"/>
    <w:rsid w:val="005B58F2"/>
    <w:rsid w:val="005B7AE1"/>
    <w:rsid w:val="005C3811"/>
    <w:rsid w:val="005C4614"/>
    <w:rsid w:val="005C49B8"/>
    <w:rsid w:val="005C5AFD"/>
    <w:rsid w:val="005D7B7A"/>
    <w:rsid w:val="005E2E06"/>
    <w:rsid w:val="005E3F67"/>
    <w:rsid w:val="005E4125"/>
    <w:rsid w:val="005E4475"/>
    <w:rsid w:val="005E4BD1"/>
    <w:rsid w:val="005E4D44"/>
    <w:rsid w:val="005E533F"/>
    <w:rsid w:val="005E5376"/>
    <w:rsid w:val="005E5632"/>
    <w:rsid w:val="005E5F66"/>
    <w:rsid w:val="005E63DD"/>
    <w:rsid w:val="005E6F05"/>
    <w:rsid w:val="005E6FA5"/>
    <w:rsid w:val="005E74A0"/>
    <w:rsid w:val="005F093C"/>
    <w:rsid w:val="005F6C0A"/>
    <w:rsid w:val="005F79F6"/>
    <w:rsid w:val="006015DB"/>
    <w:rsid w:val="006016EA"/>
    <w:rsid w:val="006020A5"/>
    <w:rsid w:val="00602803"/>
    <w:rsid w:val="006040E6"/>
    <w:rsid w:val="006057C0"/>
    <w:rsid w:val="0060747C"/>
    <w:rsid w:val="00611294"/>
    <w:rsid w:val="006120A3"/>
    <w:rsid w:val="0061235C"/>
    <w:rsid w:val="00612E61"/>
    <w:rsid w:val="006134B1"/>
    <w:rsid w:val="00613621"/>
    <w:rsid w:val="006137D1"/>
    <w:rsid w:val="00620F47"/>
    <w:rsid w:val="006238B5"/>
    <w:rsid w:val="00625E50"/>
    <w:rsid w:val="00626361"/>
    <w:rsid w:val="00630291"/>
    <w:rsid w:val="00632F46"/>
    <w:rsid w:val="006336A4"/>
    <w:rsid w:val="00634DE7"/>
    <w:rsid w:val="00636734"/>
    <w:rsid w:val="006426EE"/>
    <w:rsid w:val="00643357"/>
    <w:rsid w:val="00645175"/>
    <w:rsid w:val="00647B67"/>
    <w:rsid w:val="0065076C"/>
    <w:rsid w:val="00650FA0"/>
    <w:rsid w:val="00664B87"/>
    <w:rsid w:val="006657C5"/>
    <w:rsid w:val="00666C83"/>
    <w:rsid w:val="00667BF0"/>
    <w:rsid w:val="00670DBA"/>
    <w:rsid w:val="00671AB9"/>
    <w:rsid w:val="006735F7"/>
    <w:rsid w:val="0067417E"/>
    <w:rsid w:val="00674EB4"/>
    <w:rsid w:val="006774AF"/>
    <w:rsid w:val="00680EF2"/>
    <w:rsid w:val="00682374"/>
    <w:rsid w:val="0068298B"/>
    <w:rsid w:val="00686CB2"/>
    <w:rsid w:val="00692B96"/>
    <w:rsid w:val="006950C5"/>
    <w:rsid w:val="00696440"/>
    <w:rsid w:val="00696B8C"/>
    <w:rsid w:val="00697F7C"/>
    <w:rsid w:val="006A52E1"/>
    <w:rsid w:val="006A74E7"/>
    <w:rsid w:val="006A760F"/>
    <w:rsid w:val="006B6E00"/>
    <w:rsid w:val="006B714E"/>
    <w:rsid w:val="006C624B"/>
    <w:rsid w:val="006C7275"/>
    <w:rsid w:val="006D0B4C"/>
    <w:rsid w:val="006D0B78"/>
    <w:rsid w:val="006D3B37"/>
    <w:rsid w:val="006D5267"/>
    <w:rsid w:val="006D6F8D"/>
    <w:rsid w:val="006D72F0"/>
    <w:rsid w:val="006E0A69"/>
    <w:rsid w:val="006E0D2D"/>
    <w:rsid w:val="006E19BD"/>
    <w:rsid w:val="006E1E13"/>
    <w:rsid w:val="006E231C"/>
    <w:rsid w:val="006E5324"/>
    <w:rsid w:val="006F6204"/>
    <w:rsid w:val="006F677B"/>
    <w:rsid w:val="006F6B24"/>
    <w:rsid w:val="00701F6D"/>
    <w:rsid w:val="007026EA"/>
    <w:rsid w:val="0070381C"/>
    <w:rsid w:val="00706315"/>
    <w:rsid w:val="00706BAF"/>
    <w:rsid w:val="00711A90"/>
    <w:rsid w:val="00712351"/>
    <w:rsid w:val="007129A2"/>
    <w:rsid w:val="007132DF"/>
    <w:rsid w:val="0071360E"/>
    <w:rsid w:val="00713C09"/>
    <w:rsid w:val="00713EB3"/>
    <w:rsid w:val="00714595"/>
    <w:rsid w:val="0071726E"/>
    <w:rsid w:val="007179B5"/>
    <w:rsid w:val="00721D94"/>
    <w:rsid w:val="0072204B"/>
    <w:rsid w:val="00722FAC"/>
    <w:rsid w:val="007231A9"/>
    <w:rsid w:val="007237F2"/>
    <w:rsid w:val="0072471F"/>
    <w:rsid w:val="00725075"/>
    <w:rsid w:val="007302E1"/>
    <w:rsid w:val="007307FF"/>
    <w:rsid w:val="007308CF"/>
    <w:rsid w:val="00730D29"/>
    <w:rsid w:val="007321C5"/>
    <w:rsid w:val="007332B4"/>
    <w:rsid w:val="00733CE4"/>
    <w:rsid w:val="00734859"/>
    <w:rsid w:val="00737193"/>
    <w:rsid w:val="00737D5C"/>
    <w:rsid w:val="00741AA5"/>
    <w:rsid w:val="007438FE"/>
    <w:rsid w:val="00744F73"/>
    <w:rsid w:val="007456A0"/>
    <w:rsid w:val="0074741B"/>
    <w:rsid w:val="0074746E"/>
    <w:rsid w:val="00747CEC"/>
    <w:rsid w:val="00751D38"/>
    <w:rsid w:val="0075298C"/>
    <w:rsid w:val="00754989"/>
    <w:rsid w:val="00764693"/>
    <w:rsid w:val="007647A7"/>
    <w:rsid w:val="0076733C"/>
    <w:rsid w:val="007711CC"/>
    <w:rsid w:val="007733D0"/>
    <w:rsid w:val="00775169"/>
    <w:rsid w:val="007819A7"/>
    <w:rsid w:val="007826AE"/>
    <w:rsid w:val="00782C37"/>
    <w:rsid w:val="007845B5"/>
    <w:rsid w:val="00785277"/>
    <w:rsid w:val="007865C9"/>
    <w:rsid w:val="00790DE9"/>
    <w:rsid w:val="007977F6"/>
    <w:rsid w:val="00797ED7"/>
    <w:rsid w:val="007A011B"/>
    <w:rsid w:val="007A229A"/>
    <w:rsid w:val="007A3848"/>
    <w:rsid w:val="007A7A4B"/>
    <w:rsid w:val="007B14C1"/>
    <w:rsid w:val="007B3E68"/>
    <w:rsid w:val="007C0E25"/>
    <w:rsid w:val="007C2E8A"/>
    <w:rsid w:val="007C3917"/>
    <w:rsid w:val="007C46FA"/>
    <w:rsid w:val="007C57B8"/>
    <w:rsid w:val="007C5CCF"/>
    <w:rsid w:val="007C6D24"/>
    <w:rsid w:val="007C7CB6"/>
    <w:rsid w:val="007D1146"/>
    <w:rsid w:val="007D31E7"/>
    <w:rsid w:val="007D493F"/>
    <w:rsid w:val="007D657A"/>
    <w:rsid w:val="007D722B"/>
    <w:rsid w:val="007E0B4F"/>
    <w:rsid w:val="007E1818"/>
    <w:rsid w:val="007E1932"/>
    <w:rsid w:val="007E2EEF"/>
    <w:rsid w:val="007E33B2"/>
    <w:rsid w:val="007E5067"/>
    <w:rsid w:val="007E5167"/>
    <w:rsid w:val="007E5476"/>
    <w:rsid w:val="007E696E"/>
    <w:rsid w:val="007E72D6"/>
    <w:rsid w:val="007F1CA6"/>
    <w:rsid w:val="007F1CAF"/>
    <w:rsid w:val="007F56DE"/>
    <w:rsid w:val="007F66A5"/>
    <w:rsid w:val="007F71BD"/>
    <w:rsid w:val="007F783E"/>
    <w:rsid w:val="00801788"/>
    <w:rsid w:val="00802819"/>
    <w:rsid w:val="00803978"/>
    <w:rsid w:val="00805A70"/>
    <w:rsid w:val="00807574"/>
    <w:rsid w:val="00810828"/>
    <w:rsid w:val="00810AFA"/>
    <w:rsid w:val="008130C6"/>
    <w:rsid w:val="008142D0"/>
    <w:rsid w:val="00815DC1"/>
    <w:rsid w:val="008176B0"/>
    <w:rsid w:val="008177DA"/>
    <w:rsid w:val="0082042A"/>
    <w:rsid w:val="00820B92"/>
    <w:rsid w:val="00820D65"/>
    <w:rsid w:val="0082108B"/>
    <w:rsid w:val="00821C8E"/>
    <w:rsid w:val="0082402E"/>
    <w:rsid w:val="00835A09"/>
    <w:rsid w:val="00835F88"/>
    <w:rsid w:val="0083709A"/>
    <w:rsid w:val="00840884"/>
    <w:rsid w:val="00840AC4"/>
    <w:rsid w:val="00842D1A"/>
    <w:rsid w:val="0084357E"/>
    <w:rsid w:val="0084484F"/>
    <w:rsid w:val="00844931"/>
    <w:rsid w:val="008449AC"/>
    <w:rsid w:val="0084633B"/>
    <w:rsid w:val="00846786"/>
    <w:rsid w:val="00850055"/>
    <w:rsid w:val="00853461"/>
    <w:rsid w:val="00853E36"/>
    <w:rsid w:val="00854894"/>
    <w:rsid w:val="0086029B"/>
    <w:rsid w:val="008627FB"/>
    <w:rsid w:val="00862A85"/>
    <w:rsid w:val="00870D16"/>
    <w:rsid w:val="00873743"/>
    <w:rsid w:val="008741EA"/>
    <w:rsid w:val="008744BE"/>
    <w:rsid w:val="00874BD1"/>
    <w:rsid w:val="008753FC"/>
    <w:rsid w:val="00876B02"/>
    <w:rsid w:val="0087777B"/>
    <w:rsid w:val="00880222"/>
    <w:rsid w:val="0088122D"/>
    <w:rsid w:val="008815EB"/>
    <w:rsid w:val="0088273B"/>
    <w:rsid w:val="00882E7A"/>
    <w:rsid w:val="008835D3"/>
    <w:rsid w:val="008839FD"/>
    <w:rsid w:val="00885765"/>
    <w:rsid w:val="008862C9"/>
    <w:rsid w:val="00890C4C"/>
    <w:rsid w:val="00891FBC"/>
    <w:rsid w:val="00892BA1"/>
    <w:rsid w:val="00893AD1"/>
    <w:rsid w:val="008944F6"/>
    <w:rsid w:val="00897E36"/>
    <w:rsid w:val="008A10A9"/>
    <w:rsid w:val="008A1C1A"/>
    <w:rsid w:val="008A1CB7"/>
    <w:rsid w:val="008A232E"/>
    <w:rsid w:val="008A3B8E"/>
    <w:rsid w:val="008A4144"/>
    <w:rsid w:val="008A5E07"/>
    <w:rsid w:val="008A744C"/>
    <w:rsid w:val="008B491E"/>
    <w:rsid w:val="008C01F3"/>
    <w:rsid w:val="008C081E"/>
    <w:rsid w:val="008C79DC"/>
    <w:rsid w:val="008D2AC1"/>
    <w:rsid w:val="008D4DD0"/>
    <w:rsid w:val="008D7F5F"/>
    <w:rsid w:val="008E28E3"/>
    <w:rsid w:val="008E3580"/>
    <w:rsid w:val="008E3C96"/>
    <w:rsid w:val="008E4FC4"/>
    <w:rsid w:val="008E5F3C"/>
    <w:rsid w:val="008E5FA6"/>
    <w:rsid w:val="008E737C"/>
    <w:rsid w:val="008E7A25"/>
    <w:rsid w:val="008F77F5"/>
    <w:rsid w:val="008F7F52"/>
    <w:rsid w:val="00900674"/>
    <w:rsid w:val="009017F3"/>
    <w:rsid w:val="00903261"/>
    <w:rsid w:val="00904A5A"/>
    <w:rsid w:val="009054CF"/>
    <w:rsid w:val="0090635C"/>
    <w:rsid w:val="00906CDD"/>
    <w:rsid w:val="00912B2E"/>
    <w:rsid w:val="00913DB0"/>
    <w:rsid w:val="009154B7"/>
    <w:rsid w:val="009162BE"/>
    <w:rsid w:val="00916376"/>
    <w:rsid w:val="009169AA"/>
    <w:rsid w:val="009204CC"/>
    <w:rsid w:val="00920E3A"/>
    <w:rsid w:val="00921D46"/>
    <w:rsid w:val="00923223"/>
    <w:rsid w:val="00924684"/>
    <w:rsid w:val="0092591D"/>
    <w:rsid w:val="00927926"/>
    <w:rsid w:val="00930DA0"/>
    <w:rsid w:val="00931387"/>
    <w:rsid w:val="009330D4"/>
    <w:rsid w:val="009338EE"/>
    <w:rsid w:val="00935535"/>
    <w:rsid w:val="00935632"/>
    <w:rsid w:val="00935862"/>
    <w:rsid w:val="0093690C"/>
    <w:rsid w:val="00937413"/>
    <w:rsid w:val="009374AE"/>
    <w:rsid w:val="00942634"/>
    <w:rsid w:val="00943E6F"/>
    <w:rsid w:val="009442B9"/>
    <w:rsid w:val="009442D9"/>
    <w:rsid w:val="00945358"/>
    <w:rsid w:val="00947824"/>
    <w:rsid w:val="00947828"/>
    <w:rsid w:val="009577A3"/>
    <w:rsid w:val="00963670"/>
    <w:rsid w:val="00963A94"/>
    <w:rsid w:val="009643AB"/>
    <w:rsid w:val="00965FA4"/>
    <w:rsid w:val="00966F00"/>
    <w:rsid w:val="00972150"/>
    <w:rsid w:val="0097352B"/>
    <w:rsid w:val="00974805"/>
    <w:rsid w:val="009820BE"/>
    <w:rsid w:val="0098411B"/>
    <w:rsid w:val="00984663"/>
    <w:rsid w:val="00984A19"/>
    <w:rsid w:val="0098716F"/>
    <w:rsid w:val="00990448"/>
    <w:rsid w:val="00991DAF"/>
    <w:rsid w:val="009A0D42"/>
    <w:rsid w:val="009A0E1A"/>
    <w:rsid w:val="009A120E"/>
    <w:rsid w:val="009A2ADF"/>
    <w:rsid w:val="009A3D83"/>
    <w:rsid w:val="009A469A"/>
    <w:rsid w:val="009A74AA"/>
    <w:rsid w:val="009B26E7"/>
    <w:rsid w:val="009B27A2"/>
    <w:rsid w:val="009B2E08"/>
    <w:rsid w:val="009B3B90"/>
    <w:rsid w:val="009B4254"/>
    <w:rsid w:val="009B7E5E"/>
    <w:rsid w:val="009C21B3"/>
    <w:rsid w:val="009C39DF"/>
    <w:rsid w:val="009C4772"/>
    <w:rsid w:val="009C7EA7"/>
    <w:rsid w:val="009D312A"/>
    <w:rsid w:val="009D38EE"/>
    <w:rsid w:val="009D7F7E"/>
    <w:rsid w:val="009E07BD"/>
    <w:rsid w:val="009E3258"/>
    <w:rsid w:val="009E3A99"/>
    <w:rsid w:val="009E5033"/>
    <w:rsid w:val="009E7583"/>
    <w:rsid w:val="009E7EEB"/>
    <w:rsid w:val="009F01E8"/>
    <w:rsid w:val="009F1486"/>
    <w:rsid w:val="009F23B4"/>
    <w:rsid w:val="009F24C9"/>
    <w:rsid w:val="009F33C2"/>
    <w:rsid w:val="009F4E8A"/>
    <w:rsid w:val="009F5A3B"/>
    <w:rsid w:val="00A005D0"/>
    <w:rsid w:val="00A02FD7"/>
    <w:rsid w:val="00A0319C"/>
    <w:rsid w:val="00A033C5"/>
    <w:rsid w:val="00A04F13"/>
    <w:rsid w:val="00A059BD"/>
    <w:rsid w:val="00A05E5C"/>
    <w:rsid w:val="00A05EA6"/>
    <w:rsid w:val="00A07472"/>
    <w:rsid w:val="00A0799E"/>
    <w:rsid w:val="00A101FB"/>
    <w:rsid w:val="00A10B93"/>
    <w:rsid w:val="00A11C7A"/>
    <w:rsid w:val="00A151F5"/>
    <w:rsid w:val="00A168B0"/>
    <w:rsid w:val="00A16BCB"/>
    <w:rsid w:val="00A16F80"/>
    <w:rsid w:val="00A20073"/>
    <w:rsid w:val="00A210A9"/>
    <w:rsid w:val="00A2662F"/>
    <w:rsid w:val="00A27486"/>
    <w:rsid w:val="00A31900"/>
    <w:rsid w:val="00A335EC"/>
    <w:rsid w:val="00A336D4"/>
    <w:rsid w:val="00A36440"/>
    <w:rsid w:val="00A43EF0"/>
    <w:rsid w:val="00A45F7E"/>
    <w:rsid w:val="00A522D5"/>
    <w:rsid w:val="00A55300"/>
    <w:rsid w:val="00A553CA"/>
    <w:rsid w:val="00A60FE3"/>
    <w:rsid w:val="00A61126"/>
    <w:rsid w:val="00A61790"/>
    <w:rsid w:val="00A617C1"/>
    <w:rsid w:val="00A6197E"/>
    <w:rsid w:val="00A61CCA"/>
    <w:rsid w:val="00A62D70"/>
    <w:rsid w:val="00A62E5C"/>
    <w:rsid w:val="00A64695"/>
    <w:rsid w:val="00A64936"/>
    <w:rsid w:val="00A658A6"/>
    <w:rsid w:val="00A65C46"/>
    <w:rsid w:val="00A65ECA"/>
    <w:rsid w:val="00A70540"/>
    <w:rsid w:val="00A70A22"/>
    <w:rsid w:val="00A71263"/>
    <w:rsid w:val="00A74A92"/>
    <w:rsid w:val="00A75667"/>
    <w:rsid w:val="00A81CA4"/>
    <w:rsid w:val="00A825E6"/>
    <w:rsid w:val="00A8295C"/>
    <w:rsid w:val="00A836DC"/>
    <w:rsid w:val="00A83AB6"/>
    <w:rsid w:val="00A848D2"/>
    <w:rsid w:val="00A91E48"/>
    <w:rsid w:val="00A95FFD"/>
    <w:rsid w:val="00A969D6"/>
    <w:rsid w:val="00AA1020"/>
    <w:rsid w:val="00AA29E5"/>
    <w:rsid w:val="00AA3694"/>
    <w:rsid w:val="00AA7129"/>
    <w:rsid w:val="00AA75C2"/>
    <w:rsid w:val="00AB03D4"/>
    <w:rsid w:val="00AB0C3C"/>
    <w:rsid w:val="00AB1134"/>
    <w:rsid w:val="00AB1F2E"/>
    <w:rsid w:val="00AB2D94"/>
    <w:rsid w:val="00AB7245"/>
    <w:rsid w:val="00AB7D6A"/>
    <w:rsid w:val="00AB7E87"/>
    <w:rsid w:val="00AC091A"/>
    <w:rsid w:val="00AC2353"/>
    <w:rsid w:val="00AD5547"/>
    <w:rsid w:val="00AD67B6"/>
    <w:rsid w:val="00AD76CE"/>
    <w:rsid w:val="00AE2646"/>
    <w:rsid w:val="00AE37CE"/>
    <w:rsid w:val="00AE3989"/>
    <w:rsid w:val="00AE5A4B"/>
    <w:rsid w:val="00AE7A2C"/>
    <w:rsid w:val="00AF22AC"/>
    <w:rsid w:val="00AF27E4"/>
    <w:rsid w:val="00AF2CE2"/>
    <w:rsid w:val="00AF3357"/>
    <w:rsid w:val="00AF35BC"/>
    <w:rsid w:val="00AF6A28"/>
    <w:rsid w:val="00AF6F47"/>
    <w:rsid w:val="00AF73FD"/>
    <w:rsid w:val="00B00C4B"/>
    <w:rsid w:val="00B0191A"/>
    <w:rsid w:val="00B02B49"/>
    <w:rsid w:val="00B02CEC"/>
    <w:rsid w:val="00B0353C"/>
    <w:rsid w:val="00B03B3D"/>
    <w:rsid w:val="00B04025"/>
    <w:rsid w:val="00B04650"/>
    <w:rsid w:val="00B05069"/>
    <w:rsid w:val="00B05203"/>
    <w:rsid w:val="00B05411"/>
    <w:rsid w:val="00B1119F"/>
    <w:rsid w:val="00B12476"/>
    <w:rsid w:val="00B13270"/>
    <w:rsid w:val="00B146D2"/>
    <w:rsid w:val="00B14CE6"/>
    <w:rsid w:val="00B15558"/>
    <w:rsid w:val="00B22146"/>
    <w:rsid w:val="00B22B21"/>
    <w:rsid w:val="00B22B25"/>
    <w:rsid w:val="00B26016"/>
    <w:rsid w:val="00B261C7"/>
    <w:rsid w:val="00B32A87"/>
    <w:rsid w:val="00B33FFE"/>
    <w:rsid w:val="00B34439"/>
    <w:rsid w:val="00B400E7"/>
    <w:rsid w:val="00B41507"/>
    <w:rsid w:val="00B41832"/>
    <w:rsid w:val="00B42AD4"/>
    <w:rsid w:val="00B439D4"/>
    <w:rsid w:val="00B44D26"/>
    <w:rsid w:val="00B46090"/>
    <w:rsid w:val="00B4750D"/>
    <w:rsid w:val="00B47AAD"/>
    <w:rsid w:val="00B515BA"/>
    <w:rsid w:val="00B548FA"/>
    <w:rsid w:val="00B55D5F"/>
    <w:rsid w:val="00B56D86"/>
    <w:rsid w:val="00B57C28"/>
    <w:rsid w:val="00B57D7F"/>
    <w:rsid w:val="00B62BE8"/>
    <w:rsid w:val="00B6601A"/>
    <w:rsid w:val="00B669FC"/>
    <w:rsid w:val="00B66A20"/>
    <w:rsid w:val="00B66C09"/>
    <w:rsid w:val="00B66E0D"/>
    <w:rsid w:val="00B676BD"/>
    <w:rsid w:val="00B70797"/>
    <w:rsid w:val="00B721E6"/>
    <w:rsid w:val="00B750DD"/>
    <w:rsid w:val="00B75F82"/>
    <w:rsid w:val="00B82433"/>
    <w:rsid w:val="00B8247F"/>
    <w:rsid w:val="00B8509E"/>
    <w:rsid w:val="00B8715B"/>
    <w:rsid w:val="00B903AB"/>
    <w:rsid w:val="00B90F7F"/>
    <w:rsid w:val="00B93EF7"/>
    <w:rsid w:val="00B9468F"/>
    <w:rsid w:val="00B94AD2"/>
    <w:rsid w:val="00B959F7"/>
    <w:rsid w:val="00B96295"/>
    <w:rsid w:val="00B96830"/>
    <w:rsid w:val="00B968FB"/>
    <w:rsid w:val="00B96B1C"/>
    <w:rsid w:val="00BA1488"/>
    <w:rsid w:val="00BA271E"/>
    <w:rsid w:val="00BA3712"/>
    <w:rsid w:val="00BA3BF6"/>
    <w:rsid w:val="00BA506F"/>
    <w:rsid w:val="00BB0243"/>
    <w:rsid w:val="00BB06E4"/>
    <w:rsid w:val="00BB093F"/>
    <w:rsid w:val="00BB12BE"/>
    <w:rsid w:val="00BB1512"/>
    <w:rsid w:val="00BB1BB6"/>
    <w:rsid w:val="00BB1D6B"/>
    <w:rsid w:val="00BB1F25"/>
    <w:rsid w:val="00BB258F"/>
    <w:rsid w:val="00BB3D84"/>
    <w:rsid w:val="00BB5663"/>
    <w:rsid w:val="00BB5CF8"/>
    <w:rsid w:val="00BC0A1D"/>
    <w:rsid w:val="00BC2E4E"/>
    <w:rsid w:val="00BC4ECA"/>
    <w:rsid w:val="00BC67F0"/>
    <w:rsid w:val="00BC6EE1"/>
    <w:rsid w:val="00BD49E9"/>
    <w:rsid w:val="00BE05D1"/>
    <w:rsid w:val="00BE064F"/>
    <w:rsid w:val="00BE1E9C"/>
    <w:rsid w:val="00BE2C90"/>
    <w:rsid w:val="00BE4EC2"/>
    <w:rsid w:val="00BE64D8"/>
    <w:rsid w:val="00BE668D"/>
    <w:rsid w:val="00BF2E0B"/>
    <w:rsid w:val="00BF3177"/>
    <w:rsid w:val="00BF4B48"/>
    <w:rsid w:val="00BF4D2F"/>
    <w:rsid w:val="00BF5203"/>
    <w:rsid w:val="00BF5E53"/>
    <w:rsid w:val="00C042E9"/>
    <w:rsid w:val="00C137F6"/>
    <w:rsid w:val="00C16A12"/>
    <w:rsid w:val="00C22B1F"/>
    <w:rsid w:val="00C240AB"/>
    <w:rsid w:val="00C2673F"/>
    <w:rsid w:val="00C279E4"/>
    <w:rsid w:val="00C27D53"/>
    <w:rsid w:val="00C30E36"/>
    <w:rsid w:val="00C31F64"/>
    <w:rsid w:val="00C3265B"/>
    <w:rsid w:val="00C3688E"/>
    <w:rsid w:val="00C36F9A"/>
    <w:rsid w:val="00C400C0"/>
    <w:rsid w:val="00C4123B"/>
    <w:rsid w:val="00C428CE"/>
    <w:rsid w:val="00C432B7"/>
    <w:rsid w:val="00C45585"/>
    <w:rsid w:val="00C46AAB"/>
    <w:rsid w:val="00C50A86"/>
    <w:rsid w:val="00C50FF7"/>
    <w:rsid w:val="00C526DC"/>
    <w:rsid w:val="00C5275D"/>
    <w:rsid w:val="00C528C3"/>
    <w:rsid w:val="00C555A0"/>
    <w:rsid w:val="00C60778"/>
    <w:rsid w:val="00C63179"/>
    <w:rsid w:val="00C63273"/>
    <w:rsid w:val="00C64F49"/>
    <w:rsid w:val="00C65921"/>
    <w:rsid w:val="00C66F31"/>
    <w:rsid w:val="00C670F2"/>
    <w:rsid w:val="00C67B27"/>
    <w:rsid w:val="00C70A69"/>
    <w:rsid w:val="00C74096"/>
    <w:rsid w:val="00C77CC9"/>
    <w:rsid w:val="00C802DA"/>
    <w:rsid w:val="00C805F6"/>
    <w:rsid w:val="00C826F5"/>
    <w:rsid w:val="00C85887"/>
    <w:rsid w:val="00C85944"/>
    <w:rsid w:val="00C8618B"/>
    <w:rsid w:val="00C8665A"/>
    <w:rsid w:val="00C86F2D"/>
    <w:rsid w:val="00C92945"/>
    <w:rsid w:val="00CA0DF6"/>
    <w:rsid w:val="00CA334E"/>
    <w:rsid w:val="00CA59A3"/>
    <w:rsid w:val="00CA73DA"/>
    <w:rsid w:val="00CB149B"/>
    <w:rsid w:val="00CB233C"/>
    <w:rsid w:val="00CB41B6"/>
    <w:rsid w:val="00CB75D3"/>
    <w:rsid w:val="00CC1183"/>
    <w:rsid w:val="00CC1358"/>
    <w:rsid w:val="00CC1F8E"/>
    <w:rsid w:val="00CC5073"/>
    <w:rsid w:val="00CC79E5"/>
    <w:rsid w:val="00CD0EBE"/>
    <w:rsid w:val="00CD0F90"/>
    <w:rsid w:val="00CD2AEC"/>
    <w:rsid w:val="00CD3275"/>
    <w:rsid w:val="00CD41B8"/>
    <w:rsid w:val="00CD43CF"/>
    <w:rsid w:val="00CD4802"/>
    <w:rsid w:val="00CD4F01"/>
    <w:rsid w:val="00CD540E"/>
    <w:rsid w:val="00CD6F17"/>
    <w:rsid w:val="00CE0734"/>
    <w:rsid w:val="00CE169B"/>
    <w:rsid w:val="00CE1CE6"/>
    <w:rsid w:val="00CE23C5"/>
    <w:rsid w:val="00CE45F0"/>
    <w:rsid w:val="00CE5EAD"/>
    <w:rsid w:val="00CE6012"/>
    <w:rsid w:val="00CE6833"/>
    <w:rsid w:val="00CF1600"/>
    <w:rsid w:val="00CF16B9"/>
    <w:rsid w:val="00CF1D59"/>
    <w:rsid w:val="00CF258C"/>
    <w:rsid w:val="00CF2D43"/>
    <w:rsid w:val="00CF37DC"/>
    <w:rsid w:val="00CF5007"/>
    <w:rsid w:val="00CF52C3"/>
    <w:rsid w:val="00CF5AFB"/>
    <w:rsid w:val="00CF7B21"/>
    <w:rsid w:val="00D00B25"/>
    <w:rsid w:val="00D0138B"/>
    <w:rsid w:val="00D01698"/>
    <w:rsid w:val="00D06FE7"/>
    <w:rsid w:val="00D11435"/>
    <w:rsid w:val="00D12AE4"/>
    <w:rsid w:val="00D13920"/>
    <w:rsid w:val="00D15A3F"/>
    <w:rsid w:val="00D16925"/>
    <w:rsid w:val="00D21526"/>
    <w:rsid w:val="00D25530"/>
    <w:rsid w:val="00D30541"/>
    <w:rsid w:val="00D30734"/>
    <w:rsid w:val="00D30B7A"/>
    <w:rsid w:val="00D32102"/>
    <w:rsid w:val="00D3301C"/>
    <w:rsid w:val="00D3302D"/>
    <w:rsid w:val="00D3727E"/>
    <w:rsid w:val="00D37826"/>
    <w:rsid w:val="00D4001F"/>
    <w:rsid w:val="00D42197"/>
    <w:rsid w:val="00D426E3"/>
    <w:rsid w:val="00D435FA"/>
    <w:rsid w:val="00D43E39"/>
    <w:rsid w:val="00D46A3C"/>
    <w:rsid w:val="00D50611"/>
    <w:rsid w:val="00D51FCB"/>
    <w:rsid w:val="00D531B4"/>
    <w:rsid w:val="00D540D2"/>
    <w:rsid w:val="00D54B49"/>
    <w:rsid w:val="00D557FD"/>
    <w:rsid w:val="00D5700E"/>
    <w:rsid w:val="00D57D19"/>
    <w:rsid w:val="00D6516D"/>
    <w:rsid w:val="00D653F2"/>
    <w:rsid w:val="00D65A85"/>
    <w:rsid w:val="00D67A0B"/>
    <w:rsid w:val="00D75FE3"/>
    <w:rsid w:val="00D80248"/>
    <w:rsid w:val="00D80717"/>
    <w:rsid w:val="00D81EB8"/>
    <w:rsid w:val="00D836AE"/>
    <w:rsid w:val="00D847AA"/>
    <w:rsid w:val="00D86671"/>
    <w:rsid w:val="00D876D0"/>
    <w:rsid w:val="00D924AB"/>
    <w:rsid w:val="00D926BA"/>
    <w:rsid w:val="00D960D0"/>
    <w:rsid w:val="00D97134"/>
    <w:rsid w:val="00DA09B3"/>
    <w:rsid w:val="00DA18AE"/>
    <w:rsid w:val="00DA3574"/>
    <w:rsid w:val="00DA4032"/>
    <w:rsid w:val="00DB1326"/>
    <w:rsid w:val="00DB1B33"/>
    <w:rsid w:val="00DB1C89"/>
    <w:rsid w:val="00DB1CB3"/>
    <w:rsid w:val="00DB2C78"/>
    <w:rsid w:val="00DB3A85"/>
    <w:rsid w:val="00DB5701"/>
    <w:rsid w:val="00DC0837"/>
    <w:rsid w:val="00DC0C12"/>
    <w:rsid w:val="00DC2C60"/>
    <w:rsid w:val="00DC3ACA"/>
    <w:rsid w:val="00DC41DC"/>
    <w:rsid w:val="00DC58CB"/>
    <w:rsid w:val="00DD6D58"/>
    <w:rsid w:val="00DE4250"/>
    <w:rsid w:val="00DE5121"/>
    <w:rsid w:val="00DE6B3C"/>
    <w:rsid w:val="00DE7592"/>
    <w:rsid w:val="00DF218F"/>
    <w:rsid w:val="00DF256C"/>
    <w:rsid w:val="00DF282E"/>
    <w:rsid w:val="00DF62BD"/>
    <w:rsid w:val="00DF64BE"/>
    <w:rsid w:val="00E001FA"/>
    <w:rsid w:val="00E025AE"/>
    <w:rsid w:val="00E02F58"/>
    <w:rsid w:val="00E05E7B"/>
    <w:rsid w:val="00E068D2"/>
    <w:rsid w:val="00E107D6"/>
    <w:rsid w:val="00E11EE6"/>
    <w:rsid w:val="00E12AD5"/>
    <w:rsid w:val="00E135E0"/>
    <w:rsid w:val="00E15224"/>
    <w:rsid w:val="00E160EA"/>
    <w:rsid w:val="00E20612"/>
    <w:rsid w:val="00E227F7"/>
    <w:rsid w:val="00E25265"/>
    <w:rsid w:val="00E25BD4"/>
    <w:rsid w:val="00E26460"/>
    <w:rsid w:val="00E27342"/>
    <w:rsid w:val="00E27CBE"/>
    <w:rsid w:val="00E30BA4"/>
    <w:rsid w:val="00E32949"/>
    <w:rsid w:val="00E35BE9"/>
    <w:rsid w:val="00E3745C"/>
    <w:rsid w:val="00E41A93"/>
    <w:rsid w:val="00E5232E"/>
    <w:rsid w:val="00E535E4"/>
    <w:rsid w:val="00E54596"/>
    <w:rsid w:val="00E54664"/>
    <w:rsid w:val="00E56950"/>
    <w:rsid w:val="00E60C25"/>
    <w:rsid w:val="00E60CCF"/>
    <w:rsid w:val="00E66447"/>
    <w:rsid w:val="00E70070"/>
    <w:rsid w:val="00E73D59"/>
    <w:rsid w:val="00E740F3"/>
    <w:rsid w:val="00E755B2"/>
    <w:rsid w:val="00E77B34"/>
    <w:rsid w:val="00E819C3"/>
    <w:rsid w:val="00E819FF"/>
    <w:rsid w:val="00E82D30"/>
    <w:rsid w:val="00E83D2A"/>
    <w:rsid w:val="00E869B5"/>
    <w:rsid w:val="00E9117B"/>
    <w:rsid w:val="00E91353"/>
    <w:rsid w:val="00E94B70"/>
    <w:rsid w:val="00E94F54"/>
    <w:rsid w:val="00E9501D"/>
    <w:rsid w:val="00E9526B"/>
    <w:rsid w:val="00E95529"/>
    <w:rsid w:val="00E957F0"/>
    <w:rsid w:val="00E95FD4"/>
    <w:rsid w:val="00E96A92"/>
    <w:rsid w:val="00E970B6"/>
    <w:rsid w:val="00E973A1"/>
    <w:rsid w:val="00E97B6F"/>
    <w:rsid w:val="00EA2CCF"/>
    <w:rsid w:val="00EA4474"/>
    <w:rsid w:val="00EA479C"/>
    <w:rsid w:val="00EA6461"/>
    <w:rsid w:val="00EB3550"/>
    <w:rsid w:val="00EB3CE6"/>
    <w:rsid w:val="00EB5CE2"/>
    <w:rsid w:val="00EB687F"/>
    <w:rsid w:val="00EB6F2F"/>
    <w:rsid w:val="00EB7A3B"/>
    <w:rsid w:val="00EC0721"/>
    <w:rsid w:val="00EC14C6"/>
    <w:rsid w:val="00EC2118"/>
    <w:rsid w:val="00EC4757"/>
    <w:rsid w:val="00EC4C2D"/>
    <w:rsid w:val="00EC58F6"/>
    <w:rsid w:val="00ED3ACE"/>
    <w:rsid w:val="00ED5FC3"/>
    <w:rsid w:val="00ED6D62"/>
    <w:rsid w:val="00EE0B2C"/>
    <w:rsid w:val="00EE38A8"/>
    <w:rsid w:val="00EE3C53"/>
    <w:rsid w:val="00EE5332"/>
    <w:rsid w:val="00EE5ADF"/>
    <w:rsid w:val="00EF0C18"/>
    <w:rsid w:val="00EF12E6"/>
    <w:rsid w:val="00EF2C68"/>
    <w:rsid w:val="00EF35D1"/>
    <w:rsid w:val="00EF5CBD"/>
    <w:rsid w:val="00EF6EAB"/>
    <w:rsid w:val="00F019A7"/>
    <w:rsid w:val="00F01F3C"/>
    <w:rsid w:val="00F021E9"/>
    <w:rsid w:val="00F0474E"/>
    <w:rsid w:val="00F04C64"/>
    <w:rsid w:val="00F050B0"/>
    <w:rsid w:val="00F06037"/>
    <w:rsid w:val="00F07C28"/>
    <w:rsid w:val="00F11720"/>
    <w:rsid w:val="00F13A44"/>
    <w:rsid w:val="00F157AF"/>
    <w:rsid w:val="00F1585D"/>
    <w:rsid w:val="00F165B1"/>
    <w:rsid w:val="00F168F3"/>
    <w:rsid w:val="00F20F9E"/>
    <w:rsid w:val="00F22465"/>
    <w:rsid w:val="00F2319A"/>
    <w:rsid w:val="00F24ECC"/>
    <w:rsid w:val="00F26256"/>
    <w:rsid w:val="00F26D9A"/>
    <w:rsid w:val="00F271A3"/>
    <w:rsid w:val="00F31C63"/>
    <w:rsid w:val="00F32EBB"/>
    <w:rsid w:val="00F33F0D"/>
    <w:rsid w:val="00F35D42"/>
    <w:rsid w:val="00F36462"/>
    <w:rsid w:val="00F37D69"/>
    <w:rsid w:val="00F4031E"/>
    <w:rsid w:val="00F4037C"/>
    <w:rsid w:val="00F40741"/>
    <w:rsid w:val="00F4241F"/>
    <w:rsid w:val="00F42CE0"/>
    <w:rsid w:val="00F43279"/>
    <w:rsid w:val="00F4332D"/>
    <w:rsid w:val="00F4402F"/>
    <w:rsid w:val="00F466A4"/>
    <w:rsid w:val="00F537EC"/>
    <w:rsid w:val="00F53C87"/>
    <w:rsid w:val="00F60C89"/>
    <w:rsid w:val="00F61921"/>
    <w:rsid w:val="00F63548"/>
    <w:rsid w:val="00F64389"/>
    <w:rsid w:val="00F659B2"/>
    <w:rsid w:val="00F6625A"/>
    <w:rsid w:val="00F67539"/>
    <w:rsid w:val="00F70037"/>
    <w:rsid w:val="00F70872"/>
    <w:rsid w:val="00F71841"/>
    <w:rsid w:val="00F7324F"/>
    <w:rsid w:val="00F73ECF"/>
    <w:rsid w:val="00F75765"/>
    <w:rsid w:val="00F76AA8"/>
    <w:rsid w:val="00F77F92"/>
    <w:rsid w:val="00F80AD4"/>
    <w:rsid w:val="00F85CCE"/>
    <w:rsid w:val="00F92207"/>
    <w:rsid w:val="00F94143"/>
    <w:rsid w:val="00F952B2"/>
    <w:rsid w:val="00F962B1"/>
    <w:rsid w:val="00F97179"/>
    <w:rsid w:val="00FA014A"/>
    <w:rsid w:val="00FA091D"/>
    <w:rsid w:val="00FA2D48"/>
    <w:rsid w:val="00FA4B42"/>
    <w:rsid w:val="00FA4E7C"/>
    <w:rsid w:val="00FA5A73"/>
    <w:rsid w:val="00FA7832"/>
    <w:rsid w:val="00FB0558"/>
    <w:rsid w:val="00FB1440"/>
    <w:rsid w:val="00FB1EC1"/>
    <w:rsid w:val="00FB24FF"/>
    <w:rsid w:val="00FB3B68"/>
    <w:rsid w:val="00FB411C"/>
    <w:rsid w:val="00FB54FD"/>
    <w:rsid w:val="00FB5B12"/>
    <w:rsid w:val="00FB6332"/>
    <w:rsid w:val="00FB6B97"/>
    <w:rsid w:val="00FC2C24"/>
    <w:rsid w:val="00FC4632"/>
    <w:rsid w:val="00FC4C1D"/>
    <w:rsid w:val="00FC68AB"/>
    <w:rsid w:val="00FC703B"/>
    <w:rsid w:val="00FD123B"/>
    <w:rsid w:val="00FD58F8"/>
    <w:rsid w:val="00FD64C4"/>
    <w:rsid w:val="00FF178E"/>
    <w:rsid w:val="00FF33E0"/>
    <w:rsid w:val="00FF3B65"/>
    <w:rsid w:val="00FF6EC8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uiPriority w:val="9"/>
    <w:qFormat/>
    <w:rsid w:val="00634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6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9846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qFormat/>
    <w:rsid w:val="00BC6EE1"/>
    <w:pPr>
      <w:keepNext/>
      <w:spacing w:line="360" w:lineRule="auto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qFormat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052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6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46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D5B0B"/>
    <w:pPr>
      <w:keepNext/>
      <w:widowControl w:val="0"/>
      <w:shd w:val="clear" w:color="auto" w:fill="FFFFFF"/>
      <w:tabs>
        <w:tab w:val="left" w:pos="0"/>
        <w:tab w:val="num" w:pos="1584"/>
        <w:tab w:val="left" w:pos="9638"/>
        <w:tab w:val="left" w:pos="10489"/>
      </w:tabs>
      <w:suppressAutoHyphens/>
      <w:spacing w:before="60" w:after="60" w:line="289" w:lineRule="exact"/>
      <w:ind w:left="1584" w:right="-6" w:hanging="1584"/>
      <w:jc w:val="both"/>
      <w:outlineLvl w:val="8"/>
    </w:pPr>
    <w:rPr>
      <w:rFonts w:ascii="Arial" w:hAnsi="Arial"/>
      <w:i/>
      <w:snapToGrid w:val="0"/>
      <w:color w:val="FF0000"/>
      <w:spacing w:val="-3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"/>
    <w:rsid w:val="00634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601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9846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BC6E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0D5B0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52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6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46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D5B0B"/>
    <w:rPr>
      <w:rFonts w:ascii="Arial" w:eastAsia="Times New Roman" w:hAnsi="Arial" w:cs="Times New Roman"/>
      <w:i/>
      <w:snapToGrid w:val="0"/>
      <w:color w:val="FF0000"/>
      <w:spacing w:val="-3"/>
      <w:sz w:val="24"/>
      <w:szCs w:val="20"/>
      <w:shd w:val="clear" w:color="auto" w:fill="FFFFFF"/>
      <w:lang w:val="de-DE" w:eastAsia="pl-PL"/>
    </w:rPr>
  </w:style>
  <w:style w:type="paragraph" w:styleId="Tekstpodstawowy">
    <w:name w:val="Body Text"/>
    <w:aliases w:val="Odstęp"/>
    <w:basedOn w:val="Normalny"/>
    <w:link w:val="TekstpodstawowyZnak"/>
    <w:rsid w:val="00BC6EE1"/>
    <w:pPr>
      <w:spacing w:after="120"/>
    </w:p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C6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6EE1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Gwnytekst">
    <w:name w:val="Główny tekst"/>
    <w:basedOn w:val="Normalny"/>
    <w:rsid w:val="00BC6EE1"/>
    <w:pPr>
      <w:spacing w:before="240"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BC6EE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6EE1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EE1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C6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nhideWhenUsed/>
    <w:rsid w:val="006E19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6E19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826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826F5"/>
    <w:rPr>
      <w:vertAlign w:val="superscript"/>
    </w:rPr>
  </w:style>
  <w:style w:type="paragraph" w:customStyle="1" w:styleId="Zawartotabeli">
    <w:name w:val="Zawartość tabeli"/>
    <w:basedOn w:val="Normalny"/>
    <w:rsid w:val="00A658A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680E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3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3B87"/>
    <w:pPr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JSpodstawowy">
    <w:name w:val="JSpodstawowy"/>
    <w:basedOn w:val="Normalny"/>
    <w:rsid w:val="005520E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styleId="Pogrubienie">
    <w:name w:val="Strong"/>
    <w:basedOn w:val="Domylnaczcionkaakapitu"/>
    <w:qFormat/>
    <w:rsid w:val="005520EE"/>
    <w:rPr>
      <w:b/>
      <w:bCs/>
    </w:rPr>
  </w:style>
  <w:style w:type="paragraph" w:styleId="Listapunktowana">
    <w:name w:val="List Bullet"/>
    <w:basedOn w:val="Tekstpodstawowy"/>
    <w:autoRedefine/>
    <w:rsid w:val="00990448"/>
    <w:pPr>
      <w:widowControl w:val="0"/>
      <w:suppressAutoHyphens/>
      <w:snapToGrid w:val="0"/>
      <w:spacing w:before="120" w:after="0" w:line="360" w:lineRule="auto"/>
      <w:ind w:left="756"/>
      <w:jc w:val="both"/>
    </w:pPr>
    <w:rPr>
      <w:rFonts w:ascii="Arial" w:hAnsi="Arial" w:cs="Arial"/>
    </w:rPr>
  </w:style>
  <w:style w:type="paragraph" w:customStyle="1" w:styleId="default0">
    <w:name w:val="default"/>
    <w:basedOn w:val="Normalny"/>
    <w:rsid w:val="005B7AE1"/>
    <w:pPr>
      <w:spacing w:before="100" w:beforeAutospacing="1" w:after="100" w:afterAutospacing="1"/>
    </w:pPr>
    <w:rPr>
      <w:rFonts w:eastAsia="Calibri"/>
    </w:rPr>
  </w:style>
  <w:style w:type="paragraph" w:customStyle="1" w:styleId="5">
    <w:name w:val="5"/>
    <w:basedOn w:val="Normalny"/>
    <w:next w:val="Wcicienormalne"/>
    <w:rsid w:val="00D80717"/>
    <w:pPr>
      <w:tabs>
        <w:tab w:val="left" w:pos="357"/>
      </w:tabs>
      <w:spacing w:after="120"/>
      <w:ind w:left="708"/>
    </w:pPr>
    <w:rPr>
      <w:rFonts w:ascii="Arial" w:hAnsi="Arial"/>
      <w:color w:val="000000"/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D80717"/>
    <w:pPr>
      <w:ind w:left="708"/>
    </w:pPr>
  </w:style>
  <w:style w:type="paragraph" w:customStyle="1" w:styleId="Zwyklytekst">
    <w:name w:val="Zwykly tekst"/>
    <w:basedOn w:val="Normalny"/>
    <w:rsid w:val="00D8071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B669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69FC"/>
    <w:rPr>
      <w:rFonts w:ascii="Consolas" w:eastAsia="Calibri" w:hAnsi="Consolas" w:cs="Times New Roman"/>
      <w:sz w:val="21"/>
      <w:szCs w:val="21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012F9C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paragraph" w:customStyle="1" w:styleId="Standardowy0">
    <w:name w:val="Standardowy_"/>
    <w:rsid w:val="00CF5007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807574"/>
  </w:style>
  <w:style w:type="paragraph" w:styleId="NormalnyWeb">
    <w:name w:val="Normal (Web)"/>
    <w:basedOn w:val="Normalny"/>
    <w:rsid w:val="002306E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Styl1">
    <w:name w:val="Styl1"/>
    <w:basedOn w:val="Normalny"/>
    <w:rsid w:val="002306E5"/>
    <w:pPr>
      <w:spacing w:before="60" w:after="60"/>
      <w:jc w:val="both"/>
    </w:pPr>
    <w:rPr>
      <w:rFonts w:ascii="Arial" w:hAnsi="Arial"/>
      <w:szCs w:val="20"/>
    </w:rPr>
  </w:style>
  <w:style w:type="paragraph" w:customStyle="1" w:styleId="1Znak">
    <w:name w:val="1 Znak"/>
    <w:basedOn w:val="Normalny"/>
    <w:rsid w:val="000D5B0B"/>
  </w:style>
  <w:style w:type="paragraph" w:customStyle="1" w:styleId="nagwekwykazurde">
    <w:name w:val="nagłówek wykazu źródeł"/>
    <w:basedOn w:val="Normalny"/>
    <w:rsid w:val="000D5B0B"/>
    <w:pPr>
      <w:widowControl w:val="0"/>
      <w:tabs>
        <w:tab w:val="left" w:pos="-3686"/>
        <w:tab w:val="left" w:pos="284"/>
        <w:tab w:val="right" w:pos="9360"/>
      </w:tabs>
      <w:suppressAutoHyphens/>
      <w:jc w:val="both"/>
    </w:pPr>
    <w:rPr>
      <w:rFonts w:ascii="Arial" w:hAnsi="Arial"/>
      <w:bCs/>
      <w:snapToGrid w:val="0"/>
      <w:szCs w:val="20"/>
      <w:lang w:val="en-US"/>
    </w:rPr>
  </w:style>
  <w:style w:type="paragraph" w:styleId="Lista">
    <w:name w:val="List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283" w:hanging="283"/>
      <w:jc w:val="both"/>
    </w:pPr>
    <w:rPr>
      <w:rFonts w:ascii="Arial" w:hAnsi="Arial"/>
      <w:bCs/>
      <w:szCs w:val="20"/>
    </w:rPr>
  </w:style>
  <w:style w:type="character" w:styleId="Hipercze">
    <w:name w:val="Hyperlink"/>
    <w:basedOn w:val="Domylnaczcionkaakapitu"/>
    <w:uiPriority w:val="99"/>
    <w:rsid w:val="000D5B0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jc w:val="both"/>
    </w:pPr>
    <w:rPr>
      <w:rFonts w:ascii="Tahoma" w:hAnsi="Tahoma" w:cs="Tahoma"/>
      <w:b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5B0B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Lista2">
    <w:name w:val="List 2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566" w:hanging="283"/>
      <w:jc w:val="both"/>
    </w:pPr>
    <w:rPr>
      <w:rFonts w:ascii="Arial" w:hAnsi="Arial"/>
      <w:bCs/>
      <w:szCs w:val="20"/>
    </w:rPr>
  </w:style>
  <w:style w:type="paragraph" w:styleId="Listapunktowana2">
    <w:name w:val="List Bullet 2"/>
    <w:basedOn w:val="Normalny"/>
    <w:rsid w:val="000D5B0B"/>
    <w:pPr>
      <w:tabs>
        <w:tab w:val="left" w:pos="-3686"/>
        <w:tab w:val="left" w:pos="284"/>
        <w:tab w:val="num" w:pos="360"/>
      </w:tabs>
      <w:autoSpaceDE w:val="0"/>
      <w:autoSpaceDN w:val="0"/>
      <w:adjustRightInd w:val="0"/>
      <w:spacing w:before="40" w:after="40"/>
      <w:ind w:left="360" w:hanging="360"/>
      <w:jc w:val="both"/>
    </w:pPr>
    <w:rPr>
      <w:rFonts w:ascii="Arial" w:hAnsi="Arial"/>
      <w:bCs/>
      <w:szCs w:val="20"/>
    </w:rPr>
  </w:style>
  <w:style w:type="paragraph" w:styleId="Legenda">
    <w:name w:val="caption"/>
    <w:basedOn w:val="Normalny"/>
    <w:next w:val="Normalny"/>
    <w:uiPriority w:val="35"/>
    <w:qFormat/>
    <w:rsid w:val="000D5B0B"/>
    <w:pPr>
      <w:numPr>
        <w:ilvl w:val="1"/>
        <w:numId w:val="3"/>
      </w:numPr>
      <w:tabs>
        <w:tab w:val="clear" w:pos="1440"/>
        <w:tab w:val="left" w:pos="-3686"/>
        <w:tab w:val="left" w:pos="284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0D5B0B"/>
    <w:pPr>
      <w:numPr>
        <w:numId w:val="4"/>
      </w:numPr>
      <w:tabs>
        <w:tab w:val="clear" w:pos="360"/>
        <w:tab w:val="right" w:leader="dot" w:pos="9062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Cs w:val="20"/>
    </w:rPr>
  </w:style>
  <w:style w:type="paragraph" w:styleId="Spistreci2">
    <w:name w:val="toc 2"/>
    <w:basedOn w:val="Normalny"/>
    <w:next w:val="Normalny"/>
    <w:autoRedefine/>
    <w:semiHidden/>
    <w:rsid w:val="000D5B0B"/>
    <w:pPr>
      <w:autoSpaceDE w:val="0"/>
      <w:autoSpaceDN w:val="0"/>
      <w:adjustRightInd w:val="0"/>
      <w:spacing w:before="40" w:after="40" w:line="270" w:lineRule="atLeast"/>
      <w:jc w:val="center"/>
    </w:pPr>
    <w:rPr>
      <w:rFonts w:ascii="Arial" w:hAnsi="Arial"/>
      <w:bCs/>
      <w:color w:val="000000"/>
      <w:sz w:val="20"/>
      <w:szCs w:val="20"/>
    </w:rPr>
  </w:style>
  <w:style w:type="paragraph" w:customStyle="1" w:styleId="Listanumerycznapodstawowa">
    <w:name w:val="Lista numeryczna podstawowa"/>
    <w:basedOn w:val="Normalny"/>
    <w:rsid w:val="000D5B0B"/>
    <w:pPr>
      <w:tabs>
        <w:tab w:val="left" w:pos="-3686"/>
        <w:tab w:val="left" w:pos="284"/>
        <w:tab w:val="left" w:pos="357"/>
        <w:tab w:val="num" w:pos="1493"/>
      </w:tabs>
      <w:autoSpaceDE w:val="0"/>
      <w:autoSpaceDN w:val="0"/>
      <w:adjustRightInd w:val="0"/>
      <w:spacing w:before="60" w:after="120"/>
      <w:ind w:left="1493" w:hanging="360"/>
      <w:jc w:val="both"/>
    </w:pPr>
    <w:rPr>
      <w:rFonts w:ascii="Arial" w:hAnsi="Arial"/>
      <w:bCs/>
      <w:color w:val="000000"/>
      <w:sz w:val="18"/>
      <w:szCs w:val="20"/>
    </w:rPr>
  </w:style>
  <w:style w:type="paragraph" w:customStyle="1" w:styleId="pkt1">
    <w:name w:val="pkt1"/>
    <w:basedOn w:val="Normalny"/>
    <w:rsid w:val="000D5B0B"/>
    <w:pPr>
      <w:tabs>
        <w:tab w:val="left" w:pos="-3686"/>
        <w:tab w:val="left" w:pos="284"/>
        <w:tab w:val="left" w:pos="357"/>
        <w:tab w:val="num" w:pos="720"/>
      </w:tabs>
      <w:autoSpaceDE w:val="0"/>
      <w:autoSpaceDN w:val="0"/>
      <w:adjustRightInd w:val="0"/>
      <w:spacing w:before="60" w:after="120"/>
      <w:ind w:left="720" w:hanging="360"/>
      <w:jc w:val="both"/>
    </w:pPr>
    <w:rPr>
      <w:rFonts w:ascii="Arial" w:hAnsi="Arial"/>
      <w:bCs/>
      <w:color w:val="000000"/>
      <w:sz w:val="18"/>
      <w:szCs w:val="20"/>
    </w:rPr>
  </w:style>
  <w:style w:type="character" w:styleId="Odwoanieprzypisudolnego">
    <w:name w:val="footnote reference"/>
    <w:basedOn w:val="Domylnaczcionkaakapitu"/>
    <w:semiHidden/>
    <w:rsid w:val="000D5B0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5B0B"/>
    <w:pPr>
      <w:tabs>
        <w:tab w:val="left" w:pos="357"/>
      </w:tabs>
      <w:spacing w:before="20" w:after="60"/>
      <w:ind w:left="181" w:hanging="181"/>
      <w:jc w:val="both"/>
    </w:pPr>
    <w:rPr>
      <w:rFonts w:ascii="Arial" w:hAnsi="Arial"/>
      <w:color w:val="000000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B0B"/>
    <w:rPr>
      <w:rFonts w:ascii="Arial" w:eastAsia="Times New Roman" w:hAnsi="Arial" w:cs="Times New Roman"/>
      <w:color w:val="000000"/>
      <w:sz w:val="16"/>
      <w:szCs w:val="20"/>
      <w:lang w:eastAsia="pl-PL"/>
    </w:rPr>
  </w:style>
  <w:style w:type="paragraph" w:customStyle="1" w:styleId="Standardowy1">
    <w:name w:val="Standardowy1"/>
    <w:basedOn w:val="Normalny"/>
    <w:rsid w:val="000D5B0B"/>
    <w:pPr>
      <w:spacing w:after="120" w:line="270" w:lineRule="atLeast"/>
      <w:jc w:val="both"/>
    </w:pPr>
    <w:rPr>
      <w:rFonts w:ascii="Arial" w:hAnsi="Arial"/>
      <w:color w:val="000000"/>
      <w:sz w:val="23"/>
      <w:szCs w:val="20"/>
    </w:rPr>
  </w:style>
  <w:style w:type="paragraph" w:styleId="Plandokumentu">
    <w:name w:val="Document Map"/>
    <w:basedOn w:val="Normalny"/>
    <w:link w:val="PlandokumentuZnak"/>
    <w:semiHidden/>
    <w:rsid w:val="000D5B0B"/>
    <w:pPr>
      <w:shd w:val="clear" w:color="auto" w:fill="000080"/>
      <w:jc w:val="both"/>
    </w:pPr>
    <w:rPr>
      <w:rFonts w:ascii="Tahoma" w:hAnsi="Tahoma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0D5B0B"/>
    <w:rPr>
      <w:rFonts w:ascii="Tahoma" w:eastAsia="Times New Roman" w:hAnsi="Tahoma" w:cs="Times New Roman"/>
      <w:sz w:val="24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0D5B0B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0D5B0B"/>
    <w:pPr>
      <w:ind w:left="720" w:hanging="72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5B0B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0D5B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D5B0B"/>
    <w:pPr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5B0B"/>
    <w:rPr>
      <w:rFonts w:ascii="Arial" w:eastAsia="Times New Roman" w:hAnsi="Arial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D5B0B"/>
    <w:pPr>
      <w:shd w:val="clear" w:color="auto" w:fill="FFFFFF"/>
      <w:tabs>
        <w:tab w:val="left" w:pos="426"/>
      </w:tabs>
      <w:spacing w:before="60" w:after="60" w:line="289" w:lineRule="exact"/>
      <w:ind w:left="851" w:right="-1" w:hanging="851"/>
      <w:jc w:val="both"/>
    </w:pPr>
    <w:rPr>
      <w:rFonts w:ascii="Arial" w:hAnsi="Arial"/>
      <w:color w:val="000000"/>
      <w:spacing w:val="-2"/>
      <w:szCs w:val="20"/>
      <w:lang w:val="de-DE"/>
    </w:rPr>
  </w:style>
  <w:style w:type="paragraph" w:customStyle="1" w:styleId="tabela">
    <w:name w:val="tabela"/>
    <w:basedOn w:val="Normalny"/>
    <w:rsid w:val="000D5B0B"/>
    <w:pPr>
      <w:tabs>
        <w:tab w:val="left" w:pos="567"/>
        <w:tab w:val="left" w:pos="720"/>
        <w:tab w:val="left" w:pos="2880"/>
      </w:tabs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hAnsi="Arial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rsid w:val="000D5B0B"/>
    <w:pPr>
      <w:tabs>
        <w:tab w:val="left" w:pos="798"/>
        <w:tab w:val="right" w:leader="dot" w:pos="9345"/>
      </w:tabs>
      <w:ind w:left="708" w:hanging="708"/>
      <w:jc w:val="center"/>
    </w:pPr>
    <w:rPr>
      <w:rFonts w:ascii="Arial" w:hAnsi="Arial"/>
      <w:szCs w:val="20"/>
    </w:rPr>
  </w:style>
  <w:style w:type="paragraph" w:styleId="Spistreci4">
    <w:name w:val="toc 4"/>
    <w:basedOn w:val="Normalny"/>
    <w:next w:val="Normalny"/>
    <w:autoRedefine/>
    <w:semiHidden/>
    <w:rsid w:val="000D5B0B"/>
    <w:pPr>
      <w:ind w:left="720"/>
      <w:jc w:val="both"/>
    </w:pPr>
    <w:rPr>
      <w:rFonts w:ascii="Arial" w:hAnsi="Arial"/>
      <w:szCs w:val="20"/>
    </w:rPr>
  </w:style>
  <w:style w:type="paragraph" w:styleId="Spistreci5">
    <w:name w:val="toc 5"/>
    <w:basedOn w:val="Normalny"/>
    <w:next w:val="Normalny"/>
    <w:autoRedefine/>
    <w:semiHidden/>
    <w:rsid w:val="000D5B0B"/>
    <w:pPr>
      <w:ind w:left="960"/>
      <w:jc w:val="center"/>
    </w:pPr>
    <w:rPr>
      <w:rFonts w:ascii="Arial" w:hAnsi="Arial"/>
      <w:szCs w:val="20"/>
    </w:rPr>
  </w:style>
  <w:style w:type="paragraph" w:styleId="Spistreci6">
    <w:name w:val="toc 6"/>
    <w:basedOn w:val="Normalny"/>
    <w:next w:val="Normalny"/>
    <w:autoRedefine/>
    <w:semiHidden/>
    <w:rsid w:val="000D5B0B"/>
    <w:pPr>
      <w:ind w:left="1200"/>
      <w:jc w:val="both"/>
    </w:pPr>
    <w:rPr>
      <w:rFonts w:ascii="Arial" w:hAnsi="Arial"/>
      <w:szCs w:val="20"/>
    </w:rPr>
  </w:style>
  <w:style w:type="paragraph" w:styleId="Spistreci7">
    <w:name w:val="toc 7"/>
    <w:basedOn w:val="Normalny"/>
    <w:next w:val="Normalny"/>
    <w:autoRedefine/>
    <w:semiHidden/>
    <w:rsid w:val="000D5B0B"/>
    <w:pPr>
      <w:tabs>
        <w:tab w:val="left" w:pos="-9931"/>
        <w:tab w:val="left" w:pos="0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</w:tabs>
      <w:spacing w:before="90" w:after="54"/>
      <w:jc w:val="center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D5B0B"/>
    <w:pPr>
      <w:ind w:left="168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0D5B0B"/>
    <w:pPr>
      <w:ind w:left="192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0D5B0B"/>
    <w:pPr>
      <w:tabs>
        <w:tab w:val="left" w:pos="567"/>
      </w:tabs>
      <w:spacing w:before="60" w:after="120"/>
      <w:ind w:right="-1"/>
      <w:jc w:val="both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rsid w:val="000D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5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0D5B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cs="Arial"/>
      <w:lang w:eastAsia="en-US"/>
    </w:rPr>
  </w:style>
  <w:style w:type="character" w:customStyle="1" w:styleId="EquationCaption">
    <w:name w:val="_Equation Caption"/>
    <w:rsid w:val="000D5B0B"/>
  </w:style>
  <w:style w:type="paragraph" w:customStyle="1" w:styleId="6">
    <w:name w:val="6."/>
    <w:basedOn w:val="Normalny"/>
    <w:rsid w:val="000D5B0B"/>
    <w:pPr>
      <w:widowControl w:val="0"/>
      <w:numPr>
        <w:numId w:val="5"/>
      </w:numPr>
      <w:tabs>
        <w:tab w:val="clear" w:pos="1287"/>
        <w:tab w:val="left" w:pos="567"/>
      </w:tabs>
      <w:spacing w:after="120"/>
      <w:ind w:left="0" w:firstLine="0"/>
      <w:jc w:val="both"/>
    </w:pPr>
    <w:rPr>
      <w:rFonts w:ascii="Arial" w:hAnsi="Arial"/>
      <w:snapToGrid w:val="0"/>
      <w:szCs w:val="20"/>
    </w:rPr>
  </w:style>
  <w:style w:type="paragraph" w:customStyle="1" w:styleId="Tekstpodstawowy21">
    <w:name w:val="Tekst podstawowy 21"/>
    <w:basedOn w:val="Normalny"/>
    <w:rsid w:val="000D5B0B"/>
    <w:pPr>
      <w:spacing w:line="120" w:lineRule="atLeast"/>
      <w:jc w:val="both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5B0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D5B0B"/>
    <w:pPr>
      <w:tabs>
        <w:tab w:val="num" w:pos="720"/>
      </w:tabs>
      <w:ind w:left="720" w:hanging="360"/>
    </w:pPr>
    <w:rPr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5B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Artyku">
    <w:name w:val="Artykuł"/>
    <w:basedOn w:val="Normalny"/>
    <w:rsid w:val="000D5B0B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ascii="Arial" w:hAnsi="Arial" w:cs="Arial"/>
      <w:b/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0D5B0B"/>
    <w:rPr>
      <w:rFonts w:ascii="Verdana" w:hAnsi="Verdana" w:hint="default"/>
      <w:i/>
      <w:iCs/>
      <w:sz w:val="22"/>
      <w:szCs w:val="22"/>
    </w:rPr>
  </w:style>
  <w:style w:type="paragraph" w:customStyle="1" w:styleId="tctb">
    <w:name w:val="tc tb"/>
    <w:basedOn w:val="Normalny"/>
    <w:rsid w:val="000D5B0B"/>
    <w:pPr>
      <w:ind w:left="120"/>
    </w:pPr>
  </w:style>
  <w:style w:type="paragraph" w:customStyle="1" w:styleId="tc">
    <w:name w:val="tc"/>
    <w:basedOn w:val="Normalny"/>
    <w:rsid w:val="000D5B0B"/>
    <w:pPr>
      <w:ind w:left="120"/>
      <w:jc w:val="center"/>
    </w:pPr>
  </w:style>
  <w:style w:type="character" w:customStyle="1" w:styleId="new">
    <w:name w:val="new"/>
    <w:basedOn w:val="Domylnaczcionkaakapitu"/>
    <w:rsid w:val="000D5B0B"/>
  </w:style>
  <w:style w:type="character" w:customStyle="1" w:styleId="new1">
    <w:name w:val="new1"/>
    <w:basedOn w:val="Domylnaczcionkaakapitu"/>
    <w:rsid w:val="000D5B0B"/>
    <w:rPr>
      <w:color w:val="008000"/>
    </w:rPr>
  </w:style>
  <w:style w:type="character" w:customStyle="1" w:styleId="WW8Num8z2">
    <w:name w:val="WW8Num8z2"/>
    <w:rsid w:val="000D5B0B"/>
    <w:rPr>
      <w:rFonts w:ascii="Wingdings" w:hAnsi="Wingdings"/>
    </w:rPr>
  </w:style>
  <w:style w:type="paragraph" w:customStyle="1" w:styleId="tj">
    <w:name w:val="tj"/>
    <w:basedOn w:val="Normalny"/>
    <w:rsid w:val="000D5B0B"/>
    <w:pPr>
      <w:spacing w:before="100" w:beforeAutospacing="1" w:after="100" w:afterAutospacing="1"/>
    </w:pPr>
  </w:style>
  <w:style w:type="paragraph" w:customStyle="1" w:styleId="t4">
    <w:name w:val="t4"/>
    <w:basedOn w:val="Normalny"/>
    <w:rsid w:val="000D5B0B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0D5B0B"/>
    <w:pPr>
      <w:spacing w:before="100" w:beforeAutospacing="1" w:after="100" w:afterAutospacing="1"/>
    </w:pPr>
  </w:style>
  <w:style w:type="paragraph" w:customStyle="1" w:styleId="scleg">
    <w:name w:val="scleg"/>
    <w:basedOn w:val="Normalny"/>
    <w:rsid w:val="000D5B0B"/>
    <w:pPr>
      <w:spacing w:before="120"/>
      <w:ind w:left="120"/>
      <w:jc w:val="center"/>
    </w:pPr>
    <w:rPr>
      <w:b/>
      <w:bCs/>
    </w:rPr>
  </w:style>
  <w:style w:type="paragraph" w:customStyle="1" w:styleId="Standardowy15">
    <w:name w:val="Standardowy 1.5"/>
    <w:basedOn w:val="Normalny"/>
    <w:rsid w:val="000D5B0B"/>
    <w:pPr>
      <w:spacing w:after="120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0D5B0B"/>
    <w:pPr>
      <w:jc w:val="both"/>
    </w:pPr>
    <w:rPr>
      <w:szCs w:val="20"/>
    </w:rPr>
  </w:style>
  <w:style w:type="paragraph" w:customStyle="1" w:styleId="xl24">
    <w:name w:val="xl24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29">
    <w:name w:val="xl29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0">
    <w:name w:val="xl30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">
    <w:name w:val="xl31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4">
    <w:name w:val="xl34"/>
    <w:basedOn w:val="Normalny"/>
    <w:rsid w:val="000D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changed">
    <w:name w:val="changed"/>
    <w:basedOn w:val="Normalny"/>
    <w:rsid w:val="000D5B0B"/>
    <w:pPr>
      <w:spacing w:before="100" w:beforeAutospacing="1" w:after="100" w:afterAutospacing="1"/>
    </w:pPr>
  </w:style>
  <w:style w:type="character" w:customStyle="1" w:styleId="czar12n1">
    <w:name w:val="czar12n1"/>
    <w:basedOn w:val="Domylnaczcionkaakapitu"/>
    <w:rsid w:val="000D5B0B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customStyle="1" w:styleId="podpis">
    <w:name w:val="podpis"/>
    <w:basedOn w:val="Normalny"/>
    <w:rsid w:val="000D5B0B"/>
    <w:pPr>
      <w:widowControl w:val="0"/>
    </w:pPr>
    <w:rPr>
      <w:i/>
      <w:szCs w:val="20"/>
    </w:rPr>
  </w:style>
  <w:style w:type="paragraph" w:customStyle="1" w:styleId="styl10">
    <w:name w:val="styl1"/>
    <w:basedOn w:val="Normalny"/>
    <w:rsid w:val="000D5B0B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formatted">
    <w:name w:val="Preformatted"/>
    <w:basedOn w:val="Normalny"/>
    <w:rsid w:val="000D5B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Listapunktowana4">
    <w:name w:val="List Bullet 4"/>
    <w:basedOn w:val="Normalny"/>
    <w:autoRedefine/>
    <w:rsid w:val="000D5B0B"/>
    <w:pPr>
      <w:tabs>
        <w:tab w:val="num" w:pos="360"/>
      </w:tabs>
      <w:overflowPunct w:val="0"/>
      <w:autoSpaceDE w:val="0"/>
      <w:autoSpaceDN w:val="0"/>
      <w:adjustRightInd w:val="0"/>
      <w:ind w:left="786" w:hanging="1065"/>
      <w:jc w:val="both"/>
      <w:textAlignment w:val="baseline"/>
    </w:pPr>
    <w:rPr>
      <w:lang w:val="en-GB" w:eastAsia="en-US"/>
    </w:rPr>
  </w:style>
  <w:style w:type="table" w:styleId="Tabela-Siatka">
    <w:name w:val="Table Grid"/>
    <w:basedOn w:val="Standardowy"/>
    <w:rsid w:val="000D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rsid w:val="000D5B0B"/>
    <w:rPr>
      <w:rFonts w:ascii="Arial" w:hAnsi="Arial"/>
      <w:sz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B66A20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66A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B66A2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6A20"/>
    <w:rPr>
      <w:rFonts w:asciiTheme="majorHAnsi" w:hAnsiTheme="majorHAnsi" w:cstheme="majorBidi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66A20"/>
    <w:rPr>
      <w:rFonts w:asciiTheme="majorHAnsi" w:hAnsiTheme="majorHAnsi" w:cstheme="majorBidi"/>
      <w:i/>
      <w:iCs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66A2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6A20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6A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paragraph" w:customStyle="1" w:styleId="Normalny12just">
    <w:name w:val="Normalny 12 just"/>
    <w:basedOn w:val="Normalny"/>
    <w:rsid w:val="007845B5"/>
    <w:pPr>
      <w:jc w:val="both"/>
    </w:pPr>
  </w:style>
  <w:style w:type="paragraph" w:customStyle="1" w:styleId="Akapitzlist1">
    <w:name w:val="Akapit z listą1"/>
    <w:basedOn w:val="Normalny"/>
    <w:qFormat/>
    <w:rsid w:val="00035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062A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uiPriority w:val="9"/>
    <w:qFormat/>
    <w:rsid w:val="00634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6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9846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qFormat/>
    <w:rsid w:val="00BC6EE1"/>
    <w:pPr>
      <w:keepNext/>
      <w:spacing w:line="360" w:lineRule="auto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qFormat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052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6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46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D5B0B"/>
    <w:pPr>
      <w:keepNext/>
      <w:widowControl w:val="0"/>
      <w:shd w:val="clear" w:color="auto" w:fill="FFFFFF"/>
      <w:tabs>
        <w:tab w:val="left" w:pos="0"/>
        <w:tab w:val="num" w:pos="1584"/>
        <w:tab w:val="left" w:pos="9638"/>
        <w:tab w:val="left" w:pos="10489"/>
      </w:tabs>
      <w:suppressAutoHyphens/>
      <w:spacing w:before="60" w:after="60" w:line="289" w:lineRule="exact"/>
      <w:ind w:left="1584" w:right="-6" w:hanging="1584"/>
      <w:jc w:val="both"/>
      <w:outlineLvl w:val="8"/>
    </w:pPr>
    <w:rPr>
      <w:rFonts w:ascii="Arial" w:hAnsi="Arial"/>
      <w:i/>
      <w:snapToGrid w:val="0"/>
      <w:color w:val="FF0000"/>
      <w:spacing w:val="-3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"/>
    <w:rsid w:val="00634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601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9846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BC6E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0D5B0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52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6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46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D5B0B"/>
    <w:rPr>
      <w:rFonts w:ascii="Arial" w:eastAsia="Times New Roman" w:hAnsi="Arial" w:cs="Times New Roman"/>
      <w:i/>
      <w:snapToGrid w:val="0"/>
      <w:color w:val="FF0000"/>
      <w:spacing w:val="-3"/>
      <w:sz w:val="24"/>
      <w:szCs w:val="20"/>
      <w:shd w:val="clear" w:color="auto" w:fill="FFFFFF"/>
      <w:lang w:val="de-DE" w:eastAsia="pl-PL"/>
    </w:rPr>
  </w:style>
  <w:style w:type="paragraph" w:styleId="Tekstpodstawowy">
    <w:name w:val="Body Text"/>
    <w:aliases w:val="Odstęp"/>
    <w:basedOn w:val="Normalny"/>
    <w:link w:val="TekstpodstawowyZnak"/>
    <w:rsid w:val="00BC6EE1"/>
    <w:pPr>
      <w:spacing w:after="120"/>
    </w:p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C6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6EE1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Gwnytekst">
    <w:name w:val="Główny tekst"/>
    <w:basedOn w:val="Normalny"/>
    <w:rsid w:val="00BC6EE1"/>
    <w:pPr>
      <w:spacing w:before="240"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BC6EE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6EE1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EE1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C6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nhideWhenUsed/>
    <w:rsid w:val="006E19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6E19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826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826F5"/>
    <w:rPr>
      <w:vertAlign w:val="superscript"/>
    </w:rPr>
  </w:style>
  <w:style w:type="paragraph" w:customStyle="1" w:styleId="Zawartotabeli">
    <w:name w:val="Zawartość tabeli"/>
    <w:basedOn w:val="Normalny"/>
    <w:rsid w:val="00A658A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680E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3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3B87"/>
    <w:pPr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JSpodstawowy">
    <w:name w:val="JSpodstawowy"/>
    <w:basedOn w:val="Normalny"/>
    <w:rsid w:val="005520E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styleId="Pogrubienie">
    <w:name w:val="Strong"/>
    <w:basedOn w:val="Domylnaczcionkaakapitu"/>
    <w:qFormat/>
    <w:rsid w:val="005520EE"/>
    <w:rPr>
      <w:b/>
      <w:bCs/>
    </w:rPr>
  </w:style>
  <w:style w:type="paragraph" w:styleId="Listapunktowana">
    <w:name w:val="List Bullet"/>
    <w:basedOn w:val="Tekstpodstawowy"/>
    <w:autoRedefine/>
    <w:rsid w:val="00990448"/>
    <w:pPr>
      <w:widowControl w:val="0"/>
      <w:suppressAutoHyphens/>
      <w:snapToGrid w:val="0"/>
      <w:spacing w:before="120" w:after="0" w:line="360" w:lineRule="auto"/>
      <w:ind w:left="756"/>
      <w:jc w:val="both"/>
    </w:pPr>
    <w:rPr>
      <w:rFonts w:ascii="Arial" w:hAnsi="Arial" w:cs="Arial"/>
    </w:rPr>
  </w:style>
  <w:style w:type="paragraph" w:customStyle="1" w:styleId="default0">
    <w:name w:val="default"/>
    <w:basedOn w:val="Normalny"/>
    <w:rsid w:val="005B7AE1"/>
    <w:pPr>
      <w:spacing w:before="100" w:beforeAutospacing="1" w:after="100" w:afterAutospacing="1"/>
    </w:pPr>
    <w:rPr>
      <w:rFonts w:eastAsia="Calibri"/>
    </w:rPr>
  </w:style>
  <w:style w:type="paragraph" w:customStyle="1" w:styleId="5">
    <w:name w:val="5"/>
    <w:basedOn w:val="Normalny"/>
    <w:next w:val="Wcicienormalne"/>
    <w:rsid w:val="00D80717"/>
    <w:pPr>
      <w:tabs>
        <w:tab w:val="left" w:pos="357"/>
      </w:tabs>
      <w:spacing w:after="120"/>
      <w:ind w:left="708"/>
    </w:pPr>
    <w:rPr>
      <w:rFonts w:ascii="Arial" w:hAnsi="Arial"/>
      <w:color w:val="000000"/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D80717"/>
    <w:pPr>
      <w:ind w:left="708"/>
    </w:pPr>
  </w:style>
  <w:style w:type="paragraph" w:customStyle="1" w:styleId="Zwyklytekst">
    <w:name w:val="Zwykly tekst"/>
    <w:basedOn w:val="Normalny"/>
    <w:rsid w:val="00D8071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B669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69FC"/>
    <w:rPr>
      <w:rFonts w:ascii="Consolas" w:eastAsia="Calibri" w:hAnsi="Consolas" w:cs="Times New Roman"/>
      <w:sz w:val="21"/>
      <w:szCs w:val="21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012F9C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paragraph" w:customStyle="1" w:styleId="Standardowy0">
    <w:name w:val="Standardowy_"/>
    <w:rsid w:val="00CF5007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807574"/>
  </w:style>
  <w:style w:type="paragraph" w:styleId="NormalnyWeb">
    <w:name w:val="Normal (Web)"/>
    <w:basedOn w:val="Normalny"/>
    <w:rsid w:val="002306E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Styl1">
    <w:name w:val="Styl1"/>
    <w:basedOn w:val="Normalny"/>
    <w:rsid w:val="002306E5"/>
    <w:pPr>
      <w:spacing w:before="60" w:after="60"/>
      <w:jc w:val="both"/>
    </w:pPr>
    <w:rPr>
      <w:rFonts w:ascii="Arial" w:hAnsi="Arial"/>
      <w:szCs w:val="20"/>
    </w:rPr>
  </w:style>
  <w:style w:type="paragraph" w:customStyle="1" w:styleId="1Znak">
    <w:name w:val="1 Znak"/>
    <w:basedOn w:val="Normalny"/>
    <w:rsid w:val="000D5B0B"/>
  </w:style>
  <w:style w:type="paragraph" w:customStyle="1" w:styleId="nagwekwykazurde">
    <w:name w:val="nagłówek wykazu źródeł"/>
    <w:basedOn w:val="Normalny"/>
    <w:rsid w:val="000D5B0B"/>
    <w:pPr>
      <w:widowControl w:val="0"/>
      <w:tabs>
        <w:tab w:val="left" w:pos="-3686"/>
        <w:tab w:val="left" w:pos="284"/>
        <w:tab w:val="right" w:pos="9360"/>
      </w:tabs>
      <w:suppressAutoHyphens/>
      <w:jc w:val="both"/>
    </w:pPr>
    <w:rPr>
      <w:rFonts w:ascii="Arial" w:hAnsi="Arial"/>
      <w:bCs/>
      <w:snapToGrid w:val="0"/>
      <w:szCs w:val="20"/>
      <w:lang w:val="en-US"/>
    </w:rPr>
  </w:style>
  <w:style w:type="paragraph" w:styleId="Lista">
    <w:name w:val="List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283" w:hanging="283"/>
      <w:jc w:val="both"/>
    </w:pPr>
    <w:rPr>
      <w:rFonts w:ascii="Arial" w:hAnsi="Arial"/>
      <w:bCs/>
      <w:szCs w:val="20"/>
    </w:rPr>
  </w:style>
  <w:style w:type="character" w:styleId="Hipercze">
    <w:name w:val="Hyperlink"/>
    <w:basedOn w:val="Domylnaczcionkaakapitu"/>
    <w:uiPriority w:val="99"/>
    <w:rsid w:val="000D5B0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jc w:val="both"/>
    </w:pPr>
    <w:rPr>
      <w:rFonts w:ascii="Tahoma" w:hAnsi="Tahoma" w:cs="Tahoma"/>
      <w:b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5B0B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Lista2">
    <w:name w:val="List 2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566" w:hanging="283"/>
      <w:jc w:val="both"/>
    </w:pPr>
    <w:rPr>
      <w:rFonts w:ascii="Arial" w:hAnsi="Arial"/>
      <w:bCs/>
      <w:szCs w:val="20"/>
    </w:rPr>
  </w:style>
  <w:style w:type="paragraph" w:styleId="Listapunktowana2">
    <w:name w:val="List Bullet 2"/>
    <w:basedOn w:val="Normalny"/>
    <w:rsid w:val="000D5B0B"/>
    <w:pPr>
      <w:tabs>
        <w:tab w:val="left" w:pos="-3686"/>
        <w:tab w:val="left" w:pos="284"/>
        <w:tab w:val="num" w:pos="360"/>
      </w:tabs>
      <w:autoSpaceDE w:val="0"/>
      <w:autoSpaceDN w:val="0"/>
      <w:adjustRightInd w:val="0"/>
      <w:spacing w:before="40" w:after="40"/>
      <w:ind w:left="360" w:hanging="360"/>
      <w:jc w:val="both"/>
    </w:pPr>
    <w:rPr>
      <w:rFonts w:ascii="Arial" w:hAnsi="Arial"/>
      <w:bCs/>
      <w:szCs w:val="20"/>
    </w:rPr>
  </w:style>
  <w:style w:type="paragraph" w:styleId="Legenda">
    <w:name w:val="caption"/>
    <w:basedOn w:val="Normalny"/>
    <w:next w:val="Normalny"/>
    <w:uiPriority w:val="35"/>
    <w:qFormat/>
    <w:rsid w:val="000D5B0B"/>
    <w:pPr>
      <w:numPr>
        <w:ilvl w:val="1"/>
        <w:numId w:val="3"/>
      </w:numPr>
      <w:tabs>
        <w:tab w:val="clear" w:pos="1440"/>
        <w:tab w:val="left" w:pos="-3686"/>
        <w:tab w:val="left" w:pos="284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0D5B0B"/>
    <w:pPr>
      <w:numPr>
        <w:numId w:val="4"/>
      </w:numPr>
      <w:tabs>
        <w:tab w:val="clear" w:pos="360"/>
        <w:tab w:val="right" w:leader="dot" w:pos="9062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Cs w:val="20"/>
    </w:rPr>
  </w:style>
  <w:style w:type="paragraph" w:styleId="Spistreci2">
    <w:name w:val="toc 2"/>
    <w:basedOn w:val="Normalny"/>
    <w:next w:val="Normalny"/>
    <w:autoRedefine/>
    <w:semiHidden/>
    <w:rsid w:val="000D5B0B"/>
    <w:pPr>
      <w:autoSpaceDE w:val="0"/>
      <w:autoSpaceDN w:val="0"/>
      <w:adjustRightInd w:val="0"/>
      <w:spacing w:before="40" w:after="40" w:line="270" w:lineRule="atLeast"/>
      <w:jc w:val="center"/>
    </w:pPr>
    <w:rPr>
      <w:rFonts w:ascii="Arial" w:hAnsi="Arial"/>
      <w:bCs/>
      <w:color w:val="000000"/>
      <w:sz w:val="20"/>
      <w:szCs w:val="20"/>
    </w:rPr>
  </w:style>
  <w:style w:type="paragraph" w:customStyle="1" w:styleId="Listanumerycznapodstawowa">
    <w:name w:val="Lista numeryczna podstawowa"/>
    <w:basedOn w:val="Normalny"/>
    <w:rsid w:val="000D5B0B"/>
    <w:pPr>
      <w:tabs>
        <w:tab w:val="left" w:pos="-3686"/>
        <w:tab w:val="left" w:pos="284"/>
        <w:tab w:val="left" w:pos="357"/>
        <w:tab w:val="num" w:pos="1493"/>
      </w:tabs>
      <w:autoSpaceDE w:val="0"/>
      <w:autoSpaceDN w:val="0"/>
      <w:adjustRightInd w:val="0"/>
      <w:spacing w:before="60" w:after="120"/>
      <w:ind w:left="1493" w:hanging="360"/>
      <w:jc w:val="both"/>
    </w:pPr>
    <w:rPr>
      <w:rFonts w:ascii="Arial" w:hAnsi="Arial"/>
      <w:bCs/>
      <w:color w:val="000000"/>
      <w:sz w:val="18"/>
      <w:szCs w:val="20"/>
    </w:rPr>
  </w:style>
  <w:style w:type="paragraph" w:customStyle="1" w:styleId="pkt1">
    <w:name w:val="pkt1"/>
    <w:basedOn w:val="Normalny"/>
    <w:rsid w:val="000D5B0B"/>
    <w:pPr>
      <w:tabs>
        <w:tab w:val="left" w:pos="-3686"/>
        <w:tab w:val="left" w:pos="284"/>
        <w:tab w:val="left" w:pos="357"/>
        <w:tab w:val="num" w:pos="720"/>
      </w:tabs>
      <w:autoSpaceDE w:val="0"/>
      <w:autoSpaceDN w:val="0"/>
      <w:adjustRightInd w:val="0"/>
      <w:spacing w:before="60" w:after="120"/>
      <w:ind w:left="720" w:hanging="360"/>
      <w:jc w:val="both"/>
    </w:pPr>
    <w:rPr>
      <w:rFonts w:ascii="Arial" w:hAnsi="Arial"/>
      <w:bCs/>
      <w:color w:val="000000"/>
      <w:sz w:val="18"/>
      <w:szCs w:val="20"/>
    </w:rPr>
  </w:style>
  <w:style w:type="character" w:styleId="Odwoanieprzypisudolnego">
    <w:name w:val="footnote reference"/>
    <w:basedOn w:val="Domylnaczcionkaakapitu"/>
    <w:semiHidden/>
    <w:rsid w:val="000D5B0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5B0B"/>
    <w:pPr>
      <w:tabs>
        <w:tab w:val="left" w:pos="357"/>
      </w:tabs>
      <w:spacing w:before="20" w:after="60"/>
      <w:ind w:left="181" w:hanging="181"/>
      <w:jc w:val="both"/>
    </w:pPr>
    <w:rPr>
      <w:rFonts w:ascii="Arial" w:hAnsi="Arial"/>
      <w:color w:val="000000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B0B"/>
    <w:rPr>
      <w:rFonts w:ascii="Arial" w:eastAsia="Times New Roman" w:hAnsi="Arial" w:cs="Times New Roman"/>
      <w:color w:val="000000"/>
      <w:sz w:val="16"/>
      <w:szCs w:val="20"/>
      <w:lang w:eastAsia="pl-PL"/>
    </w:rPr>
  </w:style>
  <w:style w:type="paragraph" w:customStyle="1" w:styleId="Standardowy1">
    <w:name w:val="Standardowy1"/>
    <w:basedOn w:val="Normalny"/>
    <w:rsid w:val="000D5B0B"/>
    <w:pPr>
      <w:spacing w:after="120" w:line="270" w:lineRule="atLeast"/>
      <w:jc w:val="both"/>
    </w:pPr>
    <w:rPr>
      <w:rFonts w:ascii="Arial" w:hAnsi="Arial"/>
      <w:color w:val="000000"/>
      <w:sz w:val="23"/>
      <w:szCs w:val="20"/>
    </w:rPr>
  </w:style>
  <w:style w:type="paragraph" w:styleId="Mapadokumentu">
    <w:name w:val="Document Map"/>
    <w:basedOn w:val="Normalny"/>
    <w:link w:val="MapadokumentuZnak"/>
    <w:semiHidden/>
    <w:rsid w:val="000D5B0B"/>
    <w:pPr>
      <w:shd w:val="clear" w:color="auto" w:fill="000080"/>
      <w:jc w:val="both"/>
    </w:pPr>
    <w:rPr>
      <w:rFonts w:ascii="Tahoma" w:hAnsi="Tahoma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D5B0B"/>
    <w:rPr>
      <w:rFonts w:ascii="Tahoma" w:eastAsia="Times New Roman" w:hAnsi="Tahoma" w:cs="Times New Roman"/>
      <w:sz w:val="24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0D5B0B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0D5B0B"/>
    <w:pPr>
      <w:ind w:left="720" w:hanging="72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5B0B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0D5B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D5B0B"/>
    <w:pPr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5B0B"/>
    <w:rPr>
      <w:rFonts w:ascii="Arial" w:eastAsia="Times New Roman" w:hAnsi="Arial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D5B0B"/>
    <w:pPr>
      <w:shd w:val="clear" w:color="auto" w:fill="FFFFFF"/>
      <w:tabs>
        <w:tab w:val="left" w:pos="426"/>
      </w:tabs>
      <w:spacing w:before="60" w:after="60" w:line="289" w:lineRule="exact"/>
      <w:ind w:left="851" w:right="-1" w:hanging="851"/>
      <w:jc w:val="both"/>
    </w:pPr>
    <w:rPr>
      <w:rFonts w:ascii="Arial" w:hAnsi="Arial"/>
      <w:color w:val="000000"/>
      <w:spacing w:val="-2"/>
      <w:szCs w:val="20"/>
      <w:lang w:val="de-DE"/>
    </w:rPr>
  </w:style>
  <w:style w:type="paragraph" w:customStyle="1" w:styleId="tabela">
    <w:name w:val="tabela"/>
    <w:basedOn w:val="Normalny"/>
    <w:rsid w:val="000D5B0B"/>
    <w:pPr>
      <w:tabs>
        <w:tab w:val="left" w:pos="567"/>
        <w:tab w:val="left" w:pos="720"/>
        <w:tab w:val="left" w:pos="2880"/>
      </w:tabs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hAnsi="Arial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rsid w:val="000D5B0B"/>
    <w:pPr>
      <w:tabs>
        <w:tab w:val="left" w:pos="798"/>
        <w:tab w:val="right" w:leader="dot" w:pos="9345"/>
      </w:tabs>
      <w:ind w:left="708" w:hanging="708"/>
      <w:jc w:val="center"/>
    </w:pPr>
    <w:rPr>
      <w:rFonts w:ascii="Arial" w:hAnsi="Arial"/>
      <w:szCs w:val="20"/>
    </w:rPr>
  </w:style>
  <w:style w:type="paragraph" w:styleId="Spistreci4">
    <w:name w:val="toc 4"/>
    <w:basedOn w:val="Normalny"/>
    <w:next w:val="Normalny"/>
    <w:autoRedefine/>
    <w:semiHidden/>
    <w:rsid w:val="000D5B0B"/>
    <w:pPr>
      <w:ind w:left="720"/>
      <w:jc w:val="both"/>
    </w:pPr>
    <w:rPr>
      <w:rFonts w:ascii="Arial" w:hAnsi="Arial"/>
      <w:szCs w:val="20"/>
    </w:rPr>
  </w:style>
  <w:style w:type="paragraph" w:styleId="Spistreci5">
    <w:name w:val="toc 5"/>
    <w:basedOn w:val="Normalny"/>
    <w:next w:val="Normalny"/>
    <w:autoRedefine/>
    <w:semiHidden/>
    <w:rsid w:val="000D5B0B"/>
    <w:pPr>
      <w:ind w:left="960"/>
      <w:jc w:val="center"/>
    </w:pPr>
    <w:rPr>
      <w:rFonts w:ascii="Arial" w:hAnsi="Arial"/>
      <w:szCs w:val="20"/>
    </w:rPr>
  </w:style>
  <w:style w:type="paragraph" w:styleId="Spistreci6">
    <w:name w:val="toc 6"/>
    <w:basedOn w:val="Normalny"/>
    <w:next w:val="Normalny"/>
    <w:autoRedefine/>
    <w:semiHidden/>
    <w:rsid w:val="000D5B0B"/>
    <w:pPr>
      <w:ind w:left="1200"/>
      <w:jc w:val="both"/>
    </w:pPr>
    <w:rPr>
      <w:rFonts w:ascii="Arial" w:hAnsi="Arial"/>
      <w:szCs w:val="20"/>
    </w:rPr>
  </w:style>
  <w:style w:type="paragraph" w:styleId="Spistreci7">
    <w:name w:val="toc 7"/>
    <w:basedOn w:val="Normalny"/>
    <w:next w:val="Normalny"/>
    <w:autoRedefine/>
    <w:semiHidden/>
    <w:rsid w:val="000D5B0B"/>
    <w:pPr>
      <w:tabs>
        <w:tab w:val="left" w:pos="-9931"/>
        <w:tab w:val="left" w:pos="0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</w:tabs>
      <w:spacing w:before="90" w:after="54"/>
      <w:jc w:val="center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D5B0B"/>
    <w:pPr>
      <w:ind w:left="168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0D5B0B"/>
    <w:pPr>
      <w:ind w:left="192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0D5B0B"/>
    <w:pPr>
      <w:tabs>
        <w:tab w:val="left" w:pos="567"/>
      </w:tabs>
      <w:spacing w:before="60" w:after="120"/>
      <w:ind w:right="-1"/>
      <w:jc w:val="both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rsid w:val="000D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5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0D5B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cs="Arial"/>
      <w:lang w:eastAsia="en-US"/>
    </w:rPr>
  </w:style>
  <w:style w:type="character" w:customStyle="1" w:styleId="EquationCaption">
    <w:name w:val="_Equation Caption"/>
    <w:rsid w:val="000D5B0B"/>
  </w:style>
  <w:style w:type="paragraph" w:customStyle="1" w:styleId="6">
    <w:name w:val="6."/>
    <w:basedOn w:val="Normalny"/>
    <w:rsid w:val="000D5B0B"/>
    <w:pPr>
      <w:widowControl w:val="0"/>
      <w:numPr>
        <w:numId w:val="5"/>
      </w:numPr>
      <w:tabs>
        <w:tab w:val="clear" w:pos="1287"/>
        <w:tab w:val="left" w:pos="567"/>
      </w:tabs>
      <w:spacing w:after="120"/>
      <w:ind w:left="0" w:firstLine="0"/>
      <w:jc w:val="both"/>
    </w:pPr>
    <w:rPr>
      <w:rFonts w:ascii="Arial" w:hAnsi="Arial"/>
      <w:snapToGrid w:val="0"/>
      <w:szCs w:val="20"/>
    </w:rPr>
  </w:style>
  <w:style w:type="paragraph" w:customStyle="1" w:styleId="Tekstpodstawowy21">
    <w:name w:val="Tekst podstawowy 21"/>
    <w:basedOn w:val="Normalny"/>
    <w:rsid w:val="000D5B0B"/>
    <w:pPr>
      <w:spacing w:line="120" w:lineRule="atLeast"/>
      <w:jc w:val="both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5B0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D5B0B"/>
    <w:pPr>
      <w:tabs>
        <w:tab w:val="num" w:pos="720"/>
      </w:tabs>
      <w:ind w:left="720" w:hanging="360"/>
    </w:pPr>
    <w:rPr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5B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Artyku">
    <w:name w:val="Artykuł"/>
    <w:basedOn w:val="Normalny"/>
    <w:rsid w:val="000D5B0B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ascii="Arial" w:hAnsi="Arial" w:cs="Arial"/>
      <w:b/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0D5B0B"/>
    <w:rPr>
      <w:rFonts w:ascii="Verdana" w:hAnsi="Verdana" w:hint="default"/>
      <w:i/>
      <w:iCs/>
      <w:sz w:val="22"/>
      <w:szCs w:val="22"/>
    </w:rPr>
  </w:style>
  <w:style w:type="paragraph" w:customStyle="1" w:styleId="tctb">
    <w:name w:val="tc tb"/>
    <w:basedOn w:val="Normalny"/>
    <w:rsid w:val="000D5B0B"/>
    <w:pPr>
      <w:ind w:left="120"/>
    </w:pPr>
  </w:style>
  <w:style w:type="paragraph" w:customStyle="1" w:styleId="tc">
    <w:name w:val="tc"/>
    <w:basedOn w:val="Normalny"/>
    <w:rsid w:val="000D5B0B"/>
    <w:pPr>
      <w:ind w:left="120"/>
      <w:jc w:val="center"/>
    </w:pPr>
  </w:style>
  <w:style w:type="character" w:customStyle="1" w:styleId="new">
    <w:name w:val="new"/>
    <w:basedOn w:val="Domylnaczcionkaakapitu"/>
    <w:rsid w:val="000D5B0B"/>
  </w:style>
  <w:style w:type="character" w:customStyle="1" w:styleId="new1">
    <w:name w:val="new1"/>
    <w:basedOn w:val="Domylnaczcionkaakapitu"/>
    <w:rsid w:val="000D5B0B"/>
    <w:rPr>
      <w:color w:val="008000"/>
    </w:rPr>
  </w:style>
  <w:style w:type="character" w:customStyle="1" w:styleId="WW8Num8z2">
    <w:name w:val="WW8Num8z2"/>
    <w:rsid w:val="000D5B0B"/>
    <w:rPr>
      <w:rFonts w:ascii="Wingdings" w:hAnsi="Wingdings"/>
    </w:rPr>
  </w:style>
  <w:style w:type="paragraph" w:customStyle="1" w:styleId="tj">
    <w:name w:val="tj"/>
    <w:basedOn w:val="Normalny"/>
    <w:rsid w:val="000D5B0B"/>
    <w:pPr>
      <w:spacing w:before="100" w:beforeAutospacing="1" w:after="100" w:afterAutospacing="1"/>
    </w:pPr>
  </w:style>
  <w:style w:type="paragraph" w:customStyle="1" w:styleId="t4">
    <w:name w:val="t4"/>
    <w:basedOn w:val="Normalny"/>
    <w:rsid w:val="000D5B0B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0D5B0B"/>
    <w:pPr>
      <w:spacing w:before="100" w:beforeAutospacing="1" w:after="100" w:afterAutospacing="1"/>
    </w:pPr>
  </w:style>
  <w:style w:type="paragraph" w:customStyle="1" w:styleId="scleg">
    <w:name w:val="scleg"/>
    <w:basedOn w:val="Normalny"/>
    <w:rsid w:val="000D5B0B"/>
    <w:pPr>
      <w:spacing w:before="120"/>
      <w:ind w:left="120"/>
      <w:jc w:val="center"/>
    </w:pPr>
    <w:rPr>
      <w:b/>
      <w:bCs/>
    </w:rPr>
  </w:style>
  <w:style w:type="paragraph" w:customStyle="1" w:styleId="Standardowy15">
    <w:name w:val="Standardowy 1.5"/>
    <w:basedOn w:val="Normalny"/>
    <w:rsid w:val="000D5B0B"/>
    <w:pPr>
      <w:spacing w:after="120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0D5B0B"/>
    <w:pPr>
      <w:jc w:val="both"/>
    </w:pPr>
    <w:rPr>
      <w:szCs w:val="20"/>
    </w:rPr>
  </w:style>
  <w:style w:type="paragraph" w:customStyle="1" w:styleId="xl24">
    <w:name w:val="xl24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29">
    <w:name w:val="xl29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0">
    <w:name w:val="xl30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">
    <w:name w:val="xl31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4">
    <w:name w:val="xl34"/>
    <w:basedOn w:val="Normalny"/>
    <w:rsid w:val="000D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changed">
    <w:name w:val="changed"/>
    <w:basedOn w:val="Normalny"/>
    <w:rsid w:val="000D5B0B"/>
    <w:pPr>
      <w:spacing w:before="100" w:beforeAutospacing="1" w:after="100" w:afterAutospacing="1"/>
    </w:pPr>
  </w:style>
  <w:style w:type="character" w:customStyle="1" w:styleId="czar12n1">
    <w:name w:val="czar12n1"/>
    <w:basedOn w:val="Domylnaczcionkaakapitu"/>
    <w:rsid w:val="000D5B0B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customStyle="1" w:styleId="podpis">
    <w:name w:val="podpis"/>
    <w:basedOn w:val="Normalny"/>
    <w:rsid w:val="000D5B0B"/>
    <w:pPr>
      <w:widowControl w:val="0"/>
    </w:pPr>
    <w:rPr>
      <w:i/>
      <w:szCs w:val="20"/>
    </w:rPr>
  </w:style>
  <w:style w:type="paragraph" w:customStyle="1" w:styleId="styl10">
    <w:name w:val="styl1"/>
    <w:basedOn w:val="Normalny"/>
    <w:rsid w:val="000D5B0B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formatted">
    <w:name w:val="Preformatted"/>
    <w:basedOn w:val="Normalny"/>
    <w:rsid w:val="000D5B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Listapunktowana4">
    <w:name w:val="List Bullet 4"/>
    <w:basedOn w:val="Normalny"/>
    <w:autoRedefine/>
    <w:rsid w:val="000D5B0B"/>
    <w:pPr>
      <w:tabs>
        <w:tab w:val="num" w:pos="360"/>
      </w:tabs>
      <w:overflowPunct w:val="0"/>
      <w:autoSpaceDE w:val="0"/>
      <w:autoSpaceDN w:val="0"/>
      <w:adjustRightInd w:val="0"/>
      <w:ind w:left="786" w:hanging="1065"/>
      <w:jc w:val="both"/>
      <w:textAlignment w:val="baseline"/>
    </w:pPr>
    <w:rPr>
      <w:lang w:val="en-GB" w:eastAsia="en-US"/>
    </w:rPr>
  </w:style>
  <w:style w:type="table" w:styleId="Tabela-Siatka">
    <w:name w:val="Table Grid"/>
    <w:basedOn w:val="Standardowy"/>
    <w:rsid w:val="000D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basedOn w:val="Domylnaczcionkaakapitu"/>
    <w:rsid w:val="000D5B0B"/>
    <w:rPr>
      <w:rFonts w:ascii="Arial" w:hAnsi="Arial"/>
      <w:sz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B66A20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66A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B66A2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6A20"/>
    <w:rPr>
      <w:rFonts w:asciiTheme="majorHAnsi" w:hAnsiTheme="majorHAnsi" w:cstheme="majorBidi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66A20"/>
    <w:rPr>
      <w:rFonts w:asciiTheme="majorHAnsi" w:hAnsiTheme="majorHAnsi" w:cstheme="majorBidi"/>
      <w:i/>
      <w:iCs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66A2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6A20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6A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paragraph" w:customStyle="1" w:styleId="Normalny12just">
    <w:name w:val="Normalny 12 just"/>
    <w:basedOn w:val="Normalny"/>
    <w:rsid w:val="007845B5"/>
    <w:pPr>
      <w:jc w:val="both"/>
    </w:pPr>
  </w:style>
  <w:style w:type="paragraph" w:customStyle="1" w:styleId="Akapitzlist1">
    <w:name w:val="Akapit z listą1"/>
    <w:basedOn w:val="Normalny"/>
    <w:qFormat/>
    <w:rsid w:val="00035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062A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6B16-20CB-4964-8672-07B14B12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r.dybka</dc:creator>
  <cp:lastModifiedBy>Renata Dybka</cp:lastModifiedBy>
  <cp:revision>35</cp:revision>
  <cp:lastPrinted>2017-04-20T13:32:00Z</cp:lastPrinted>
  <dcterms:created xsi:type="dcterms:W3CDTF">2014-11-21T14:03:00Z</dcterms:created>
  <dcterms:modified xsi:type="dcterms:W3CDTF">2017-04-20T13:34:00Z</dcterms:modified>
</cp:coreProperties>
</file>